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1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8"/>
        <w:gridCol w:w="4500"/>
      </w:tblGrid>
      <w:tr w:rsidR="00E345B2" w14:paraId="1E8AB803" w14:textId="77777777" w:rsidTr="009A3745">
        <w:trPr>
          <w:cantSplit/>
          <w:trHeight w:val="1620"/>
        </w:trPr>
        <w:tc>
          <w:tcPr>
            <w:tcW w:w="11448" w:type="dxa"/>
            <w:gridSpan w:val="2"/>
            <w:tcMar>
              <w:left w:w="288" w:type="dxa"/>
              <w:right w:w="288" w:type="dxa"/>
            </w:tcMar>
          </w:tcPr>
          <w:p w14:paraId="1E8AB801" w14:textId="77777777" w:rsidR="0090211F" w:rsidRPr="00FE0427" w:rsidRDefault="00185C62" w:rsidP="00EA1EF7">
            <w:pPr>
              <w:pStyle w:val="CRM-99Legalese"/>
              <w:spacing w:after="0"/>
              <w:rPr>
                <w:rFonts w:ascii="Segoe" w:hAnsi="Segoe"/>
                <w:i/>
                <w:color w:val="1F497D" w:themeColor="text2"/>
                <w:sz w:val="60"/>
                <w:szCs w:val="60"/>
              </w:rPr>
            </w:pPr>
            <w:bookmarkStart w:id="0" w:name="_GoBack"/>
            <w:bookmarkEnd w:id="0"/>
            <w:r w:rsidRPr="00FE0427">
              <w:rPr>
                <w:rFonts w:ascii="Segoe" w:hAnsi="Segoe"/>
                <w:i/>
                <w:color w:val="1F497D" w:themeColor="text2"/>
                <w:sz w:val="60"/>
                <w:szCs w:val="60"/>
              </w:rPr>
              <w:t xml:space="preserve">Microsoft Dynamics CRM </w:t>
            </w:r>
          </w:p>
          <w:p w14:paraId="1E8AB802" w14:textId="77777777" w:rsidR="005D5806" w:rsidRPr="00FE0427" w:rsidRDefault="002B15C4" w:rsidP="00185C62">
            <w:pPr>
              <w:pStyle w:val="CRM-03Introductorycopy"/>
              <w:rPr>
                <w:rFonts w:ascii="Segoe" w:eastAsia="Calibri" w:hAnsi="Segoe" w:cs="Segoe UI"/>
                <w:i/>
                <w:color w:val="1F497D" w:themeColor="text2"/>
                <w:spacing w:val="-4"/>
                <w:sz w:val="31"/>
                <w:szCs w:val="31"/>
              </w:rPr>
            </w:pPr>
            <w:r w:rsidRPr="00FE0427">
              <w:rPr>
                <w:rFonts w:ascii="Segoe" w:eastAsia="Calibri" w:hAnsi="Segoe" w:cs="Segoe UI"/>
                <w:i/>
                <w:color w:val="1F497D" w:themeColor="text2"/>
                <w:spacing w:val="-4"/>
                <w:sz w:val="31"/>
                <w:szCs w:val="31"/>
              </w:rPr>
              <w:t xml:space="preserve">Power </w:t>
            </w:r>
            <w:r w:rsidR="00185C62" w:rsidRPr="00FE0427">
              <w:rPr>
                <w:rFonts w:ascii="Segoe" w:eastAsia="Calibri" w:hAnsi="Segoe" w:cs="Segoe UI"/>
                <w:i/>
                <w:color w:val="1F497D" w:themeColor="text2"/>
                <w:spacing w:val="-4"/>
                <w:sz w:val="31"/>
                <w:szCs w:val="31"/>
              </w:rPr>
              <w:t xml:space="preserve">your </w:t>
            </w:r>
            <w:r w:rsidRPr="00FE0427">
              <w:rPr>
                <w:rFonts w:ascii="Segoe" w:eastAsia="Calibri" w:hAnsi="Segoe" w:cs="Segoe UI"/>
                <w:i/>
                <w:color w:val="1F497D" w:themeColor="text2"/>
                <w:spacing w:val="-4"/>
                <w:sz w:val="31"/>
                <w:szCs w:val="31"/>
              </w:rPr>
              <w:t xml:space="preserve">service </w:t>
            </w:r>
            <w:r w:rsidR="004F530A" w:rsidRPr="00FE0427">
              <w:rPr>
                <w:rFonts w:ascii="Segoe" w:eastAsia="Calibri" w:hAnsi="Segoe" w:cs="Segoe UI"/>
                <w:i/>
                <w:color w:val="1F497D" w:themeColor="text2"/>
                <w:spacing w:val="-4"/>
                <w:sz w:val="31"/>
                <w:szCs w:val="31"/>
              </w:rPr>
              <w:t xml:space="preserve">productivity </w:t>
            </w:r>
          </w:p>
        </w:tc>
      </w:tr>
      <w:tr w:rsidR="00A10DB7" w14:paraId="1E8AB80E" w14:textId="77777777" w:rsidTr="006117B7">
        <w:trPr>
          <w:cantSplit/>
          <w:trHeight w:val="8910"/>
        </w:trPr>
        <w:tc>
          <w:tcPr>
            <w:tcW w:w="6948" w:type="dxa"/>
            <w:tcBorders>
              <w:right w:val="single" w:sz="4" w:space="0" w:color="1F497D" w:themeColor="text2"/>
            </w:tcBorders>
            <w:tcMar>
              <w:left w:w="288" w:type="dxa"/>
              <w:right w:w="288" w:type="dxa"/>
            </w:tcMar>
          </w:tcPr>
          <w:p w14:paraId="1E8AB804" w14:textId="77777777" w:rsidR="009B550B" w:rsidRPr="00FE0427" w:rsidRDefault="004850B6" w:rsidP="009B550B">
            <w:pPr>
              <w:spacing w:after="240" w:line="300" w:lineRule="atLeast"/>
              <w:rPr>
                <w:rFonts w:ascii="Segoe" w:hAnsi="Segoe" w:cs="Segoe UI"/>
                <w:color w:val="000000"/>
                <w:sz w:val="24"/>
                <w:szCs w:val="20"/>
              </w:rPr>
            </w:pPr>
            <w:r w:rsidRPr="00FE0427">
              <w:rPr>
                <w:rFonts w:ascii="Segoe" w:hAnsi="Segoe" w:cs="Segoe UI"/>
                <w:color w:val="000000"/>
                <w:sz w:val="24"/>
                <w:szCs w:val="20"/>
              </w:rPr>
              <w:t>World</w:t>
            </w:r>
            <w:r w:rsidR="00FE0427">
              <w:rPr>
                <w:rFonts w:ascii="Segoe" w:hAnsi="Segoe" w:cs="Segoe UI"/>
                <w:color w:val="000000"/>
                <w:sz w:val="24"/>
                <w:szCs w:val="20"/>
              </w:rPr>
              <w:t>-</w:t>
            </w:r>
            <w:r w:rsidRPr="00FE0427">
              <w:rPr>
                <w:rFonts w:ascii="Segoe" w:hAnsi="Segoe" w:cs="Segoe UI"/>
                <w:color w:val="000000"/>
                <w:sz w:val="24"/>
                <w:szCs w:val="20"/>
              </w:rPr>
              <w:t>class customer experiences start with your people. Microsoft Dynamics</w:t>
            </w:r>
            <w:r w:rsidR="00FE0427">
              <w:rPr>
                <w:rFonts w:ascii="Segoe" w:hAnsi="Segoe" w:cs="Segoe UI"/>
                <w:color w:val="000000"/>
                <w:sz w:val="24"/>
                <w:szCs w:val="20"/>
              </w:rPr>
              <w:t>®</w:t>
            </w:r>
            <w:r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 CRM</w:t>
            </w:r>
            <w:r w:rsid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 business software</w:t>
            </w:r>
            <w:r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 arms your customer service professionals with a customer service and support solution that combines the power of productivity with ease of use. Users </w:t>
            </w:r>
            <w:r w:rsidR="00DA0AFE"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can </w:t>
            </w:r>
            <w:r w:rsidR="00FE0427">
              <w:rPr>
                <w:rFonts w:ascii="Segoe" w:hAnsi="Segoe" w:cs="Segoe UI"/>
                <w:color w:val="000000"/>
                <w:sz w:val="24"/>
                <w:szCs w:val="20"/>
              </w:rPr>
              <w:t>take advantage of</w:t>
            </w:r>
            <w:r w:rsidR="00FE0427"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 </w:t>
            </w:r>
            <w:r w:rsidR="00DA0AFE"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a wealth of features like </w:t>
            </w:r>
            <w:r w:rsidR="00D46F9D" w:rsidRPr="00FE0427">
              <w:rPr>
                <w:rFonts w:ascii="Segoe" w:hAnsi="Segoe" w:cs="Segoe UI"/>
                <w:color w:val="000000"/>
                <w:sz w:val="24"/>
                <w:szCs w:val="20"/>
              </w:rPr>
              <w:t>case management</w:t>
            </w:r>
            <w:r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, </w:t>
            </w:r>
            <w:r w:rsidR="001735D7"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workflows, </w:t>
            </w:r>
            <w:r w:rsidRPr="00FE0427">
              <w:rPr>
                <w:rFonts w:ascii="Segoe" w:hAnsi="Segoe" w:cs="Segoe UI"/>
                <w:color w:val="000000"/>
                <w:sz w:val="24"/>
                <w:szCs w:val="20"/>
              </w:rPr>
              <w:t>dashboards,</w:t>
            </w:r>
            <w:r w:rsidR="00A052F9"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 </w:t>
            </w:r>
            <w:r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and knowledge management </w:t>
            </w:r>
            <w:r w:rsidR="00DA0AFE"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right within </w:t>
            </w:r>
            <w:r w:rsidR="00206F82">
              <w:rPr>
                <w:rFonts w:ascii="Segoe" w:hAnsi="Segoe" w:cs="Segoe UI"/>
                <w:color w:val="000000"/>
                <w:sz w:val="24"/>
                <w:szCs w:val="20"/>
              </w:rPr>
              <w:t xml:space="preserve">the </w:t>
            </w:r>
            <w:r w:rsidR="00DA0AFE" w:rsidRPr="00FE0427">
              <w:rPr>
                <w:rFonts w:ascii="Segoe" w:hAnsi="Segoe" w:cs="Segoe UI"/>
                <w:color w:val="000000"/>
                <w:sz w:val="24"/>
                <w:szCs w:val="20"/>
              </w:rPr>
              <w:t>Microsoft</w:t>
            </w:r>
            <w:r w:rsidR="00FE0427">
              <w:rPr>
                <w:rFonts w:ascii="Segoe" w:hAnsi="Segoe" w:cs="Segoe UI"/>
                <w:color w:val="000000"/>
                <w:sz w:val="24"/>
                <w:szCs w:val="20"/>
              </w:rPr>
              <w:t>®</w:t>
            </w:r>
            <w:r w:rsidR="00DA0AFE"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 Outlook</w:t>
            </w:r>
            <w:r w:rsidR="00FE0427">
              <w:rPr>
                <w:rFonts w:ascii="Segoe" w:hAnsi="Segoe" w:cs="Segoe UI"/>
                <w:color w:val="000000"/>
                <w:sz w:val="24"/>
                <w:szCs w:val="20"/>
              </w:rPr>
              <w:t>®</w:t>
            </w:r>
            <w:r w:rsidR="00206F82">
              <w:rPr>
                <w:rFonts w:ascii="Segoe" w:hAnsi="Segoe" w:cs="Segoe UI"/>
                <w:color w:val="000000"/>
                <w:sz w:val="24"/>
                <w:szCs w:val="20"/>
              </w:rPr>
              <w:t xml:space="preserve"> client</w:t>
            </w:r>
            <w:r w:rsidR="00DA0AFE"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 </w:t>
            </w:r>
            <w:r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so they can work in a way that is natural and personal to deliver consistent, </w:t>
            </w:r>
            <w:r w:rsidR="00A052F9" w:rsidRPr="00FE0427">
              <w:rPr>
                <w:rFonts w:ascii="Segoe" w:hAnsi="Segoe" w:cs="Segoe UI"/>
                <w:color w:val="000000"/>
                <w:sz w:val="24"/>
                <w:szCs w:val="20"/>
              </w:rPr>
              <w:t xml:space="preserve">fast, and </w:t>
            </w:r>
            <w:r w:rsidRPr="00FE0427">
              <w:rPr>
                <w:rFonts w:ascii="Segoe" w:hAnsi="Segoe" w:cs="Segoe UI"/>
                <w:color w:val="000000"/>
                <w:sz w:val="24"/>
                <w:szCs w:val="20"/>
              </w:rPr>
              <w:t>efficient service.</w:t>
            </w:r>
          </w:p>
          <w:p w14:paraId="1E8AB805" w14:textId="77777777" w:rsidR="00D97E07" w:rsidRPr="00FE0427" w:rsidRDefault="00710E3C" w:rsidP="009B550B">
            <w:pPr>
              <w:spacing w:before="240" w:after="240" w:line="300" w:lineRule="atLeast"/>
              <w:rPr>
                <w:rFonts w:ascii="Segoe" w:hAnsi="Segoe" w:cs="Segoe UI"/>
                <w:color w:val="000000"/>
              </w:rPr>
            </w:pPr>
            <w:r w:rsidRPr="00FE0427">
              <w:rPr>
                <w:rFonts w:ascii="Segoe" w:hAnsi="Segoe" w:cs="Segoe UI"/>
                <w:noProof/>
                <w:color w:val="000000"/>
              </w:rPr>
              <w:drawing>
                <wp:inline distT="0" distB="0" distL="0" distR="0" wp14:anchorId="1E8AB83B" wp14:editId="1E8AB83C">
                  <wp:extent cx="4076700" cy="3057524"/>
                  <wp:effectExtent l="19050" t="19050" r="19050" b="1016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Demo Related\2011SS\Cas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6700" cy="305752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8AB806" w14:textId="77777777" w:rsidR="009478DC" w:rsidRPr="0086433A" w:rsidRDefault="00102122" w:rsidP="00393EE2">
            <w:pPr>
              <w:pStyle w:val="CRM-02Heading1-nospacebefore"/>
              <w:jc w:val="center"/>
              <w:rPr>
                <w:rFonts w:cs="Segoe UI"/>
                <w:b/>
                <w:color w:val="4F81BD" w:themeColor="accent1"/>
                <w:sz w:val="16"/>
                <w:szCs w:val="16"/>
              </w:rPr>
            </w:pPr>
            <w:r w:rsidRPr="00FE0427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 xml:space="preserve">Streamline case resolution using </w:t>
            </w:r>
            <w:r w:rsidR="00FA3FDB" w:rsidRPr="00FE0427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>an intuitive</w:t>
            </w:r>
            <w:r w:rsidRPr="00FE0427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 xml:space="preserve"> user </w:t>
            </w:r>
            <w:r w:rsidR="001735D7" w:rsidRPr="00FE0427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 xml:space="preserve">interface </w:t>
            </w:r>
            <w:r w:rsidRPr="00FE0427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 xml:space="preserve">that simplifies common tasks and </w:t>
            </w:r>
            <w:r w:rsidR="00E25366" w:rsidRPr="005C6998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 xml:space="preserve">provides </w:t>
            </w:r>
            <w:r w:rsidR="00593BB4" w:rsidRPr="005C6998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 xml:space="preserve">powerful inline data visualization capabilities </w:t>
            </w:r>
            <w:r w:rsidR="00393EE2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>that</w:t>
            </w:r>
            <w:r w:rsidR="00E25366" w:rsidRPr="005C6998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 xml:space="preserve"> </w:t>
            </w:r>
            <w:r w:rsidR="00593BB4" w:rsidRPr="005C6998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 xml:space="preserve">turn data into </w:t>
            </w:r>
            <w:r w:rsidR="00E25366" w:rsidRPr="005C6998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 xml:space="preserve">actionable </w:t>
            </w:r>
            <w:r w:rsidR="00593BB4" w:rsidRPr="005C6998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>insight</w:t>
            </w:r>
            <w:r w:rsidRPr="00FE0427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>.</w:t>
            </w:r>
            <w:r w:rsidR="009478DC" w:rsidRPr="00FE0427">
              <w:rPr>
                <w:rStyle w:val="A5"/>
                <w:rFonts w:ascii="Segoe" w:hAnsi="Segoe" w:cs="Segoe UI"/>
                <w:b/>
                <w:caps w:val="0"/>
                <w:color w:val="4F81BD" w:themeColor="accent1"/>
              </w:rPr>
              <w:t xml:space="preserve"> </w:t>
            </w:r>
          </w:p>
        </w:tc>
        <w:tc>
          <w:tcPr>
            <w:tcW w:w="4500" w:type="dxa"/>
            <w:tcBorders>
              <w:left w:val="single" w:sz="4" w:space="0" w:color="1F497D" w:themeColor="text2"/>
            </w:tcBorders>
            <w:tcMar>
              <w:left w:w="288" w:type="dxa"/>
              <w:right w:w="288" w:type="dxa"/>
            </w:tcMar>
          </w:tcPr>
          <w:p w14:paraId="1E8AB807" w14:textId="77777777" w:rsidR="002D28C7" w:rsidRDefault="002D28C7" w:rsidP="00FA3FDB">
            <w:pPr>
              <w:pStyle w:val="PR-09Bodycopy"/>
              <w:spacing w:after="120"/>
              <w:ind w:left="-101" w:right="-288"/>
              <w:rPr>
                <w:rFonts w:ascii="Segoe" w:hAnsi="Segoe"/>
                <w:i/>
                <w:color w:val="1F497D" w:themeColor="text2"/>
                <w:sz w:val="28"/>
              </w:rPr>
            </w:pPr>
            <w:r>
              <w:rPr>
                <w:rFonts w:ascii="Segoe" w:hAnsi="Segoe"/>
                <w:i/>
                <w:color w:val="1F497D" w:themeColor="text2"/>
                <w:sz w:val="28"/>
              </w:rPr>
              <w:t>Be</w:t>
            </w:r>
            <w:r w:rsidR="00FF73C3">
              <w:rPr>
                <w:rFonts w:ascii="Segoe" w:hAnsi="Segoe"/>
                <w:i/>
                <w:color w:val="1F497D" w:themeColor="text2"/>
                <w:sz w:val="28"/>
              </w:rPr>
              <w:t>come</w:t>
            </w:r>
            <w:r>
              <w:rPr>
                <w:rFonts w:ascii="Segoe" w:hAnsi="Segoe"/>
                <w:i/>
                <w:color w:val="1F497D" w:themeColor="text2"/>
                <w:sz w:val="28"/>
              </w:rPr>
              <w:t xml:space="preserve"> a Dynamic Business </w:t>
            </w:r>
          </w:p>
          <w:p w14:paraId="1E8AB808" w14:textId="77777777" w:rsidR="00C41AB7" w:rsidRPr="002D28C7" w:rsidRDefault="004850B6" w:rsidP="00FA3FDB">
            <w:pPr>
              <w:pStyle w:val="PR-09Bodycopy"/>
              <w:spacing w:after="120"/>
              <w:ind w:left="-101" w:right="-288"/>
              <w:rPr>
                <w:rFonts w:ascii="Segoe" w:hAnsi="Segoe"/>
                <w:b/>
              </w:rPr>
            </w:pPr>
            <w:r w:rsidRPr="002D28C7">
              <w:rPr>
                <w:rFonts w:ascii="Segoe" w:hAnsi="Segoe"/>
                <w:b/>
              </w:rPr>
              <w:t>Your People</w:t>
            </w:r>
            <w:r w:rsidR="00FE0427" w:rsidRPr="002D28C7">
              <w:rPr>
                <w:rFonts w:ascii="Segoe" w:hAnsi="Segoe"/>
                <w:b/>
              </w:rPr>
              <w:t xml:space="preserve">: </w:t>
            </w:r>
            <w:r w:rsidR="00C41AB7" w:rsidRPr="002D28C7">
              <w:rPr>
                <w:rFonts w:ascii="Segoe" w:hAnsi="Segoe"/>
                <w:b/>
              </w:rPr>
              <w:t xml:space="preserve">Boost </w:t>
            </w:r>
            <w:r w:rsidR="00A052F9" w:rsidRPr="002D28C7">
              <w:rPr>
                <w:rFonts w:ascii="Segoe" w:hAnsi="Segoe"/>
                <w:b/>
              </w:rPr>
              <w:t>S</w:t>
            </w:r>
            <w:r w:rsidR="00A05DF5" w:rsidRPr="002D28C7">
              <w:rPr>
                <w:rFonts w:ascii="Segoe" w:hAnsi="Segoe"/>
                <w:b/>
              </w:rPr>
              <w:t xml:space="preserve">ervice </w:t>
            </w:r>
            <w:r w:rsidR="00A052F9" w:rsidRPr="002D28C7">
              <w:rPr>
                <w:rFonts w:ascii="Segoe" w:hAnsi="Segoe"/>
                <w:b/>
              </w:rPr>
              <w:t>P</w:t>
            </w:r>
            <w:r w:rsidR="00C41AB7" w:rsidRPr="002D28C7">
              <w:rPr>
                <w:rFonts w:ascii="Segoe" w:hAnsi="Segoe"/>
                <w:b/>
              </w:rPr>
              <w:t xml:space="preserve">roductivity </w:t>
            </w:r>
          </w:p>
          <w:p w14:paraId="1E8AB809" w14:textId="77777777" w:rsidR="00C41AB7" w:rsidRPr="00FE01C2" w:rsidRDefault="00C41AB7" w:rsidP="00FA3FDB">
            <w:pPr>
              <w:pStyle w:val="PR-09Bodycopy"/>
              <w:spacing w:after="120"/>
              <w:ind w:left="-95" w:right="-18"/>
              <w:rPr>
                <w:rFonts w:ascii="Segoe" w:hAnsi="Segoe"/>
              </w:rPr>
            </w:pPr>
            <w:r w:rsidRPr="002D28C7">
              <w:rPr>
                <w:rFonts w:ascii="Segoe" w:hAnsi="Segoe"/>
                <w:spacing w:val="-4"/>
              </w:rPr>
              <w:t>People want access to tools that are familiar, easy to use, and purposeful.</w:t>
            </w:r>
            <w:r w:rsidR="00102122" w:rsidRPr="002D28C7">
              <w:rPr>
                <w:rFonts w:ascii="Segoe" w:hAnsi="Segoe"/>
                <w:spacing w:val="-4"/>
              </w:rPr>
              <w:t xml:space="preserve"> </w:t>
            </w:r>
            <w:r w:rsidR="00843465" w:rsidRPr="002D28C7">
              <w:rPr>
                <w:rFonts w:ascii="Segoe" w:hAnsi="Segoe"/>
              </w:rPr>
              <w:t xml:space="preserve">With the </w:t>
            </w:r>
            <w:r w:rsidRPr="002D28C7">
              <w:rPr>
                <w:rFonts w:ascii="Segoe" w:hAnsi="Segoe"/>
              </w:rPr>
              <w:t xml:space="preserve">familiar </w:t>
            </w:r>
            <w:r w:rsidR="00E52FCE" w:rsidRPr="002D28C7">
              <w:rPr>
                <w:rFonts w:ascii="Segoe" w:hAnsi="Segoe"/>
              </w:rPr>
              <w:t xml:space="preserve">Microsoft </w:t>
            </w:r>
            <w:r w:rsidR="005145AD" w:rsidRPr="002D28C7">
              <w:rPr>
                <w:rFonts w:ascii="Segoe" w:hAnsi="Segoe"/>
              </w:rPr>
              <w:t xml:space="preserve">Outlook </w:t>
            </w:r>
            <w:r w:rsidRPr="002D28C7">
              <w:rPr>
                <w:rFonts w:ascii="Segoe" w:hAnsi="Segoe"/>
              </w:rPr>
              <w:t>interface</w:t>
            </w:r>
            <w:r w:rsidR="005145AD" w:rsidRPr="002D28C7">
              <w:rPr>
                <w:rFonts w:ascii="Segoe" w:hAnsi="Segoe"/>
              </w:rPr>
              <w:t>, role-based forms</w:t>
            </w:r>
            <w:r w:rsidR="00FE0427" w:rsidRPr="002D28C7">
              <w:rPr>
                <w:rFonts w:ascii="Segoe" w:hAnsi="Segoe"/>
              </w:rPr>
              <w:t>,</w:t>
            </w:r>
            <w:r w:rsidRPr="002D28C7">
              <w:rPr>
                <w:rFonts w:ascii="Segoe" w:hAnsi="Segoe"/>
              </w:rPr>
              <w:t xml:space="preserve"> </w:t>
            </w:r>
            <w:r w:rsidR="005145AD" w:rsidRPr="002D28C7">
              <w:rPr>
                <w:rFonts w:ascii="Segoe" w:hAnsi="Segoe"/>
              </w:rPr>
              <w:t>and embedded Microsoft Office features</w:t>
            </w:r>
            <w:r w:rsidR="00843465" w:rsidRPr="002D28C7">
              <w:rPr>
                <w:rFonts w:ascii="Segoe" w:hAnsi="Segoe"/>
              </w:rPr>
              <w:t xml:space="preserve">, Microsoft Dynamics CRM minimizes </w:t>
            </w:r>
            <w:r w:rsidR="00D344A4" w:rsidRPr="002D28C7">
              <w:rPr>
                <w:rFonts w:ascii="Segoe" w:hAnsi="Segoe"/>
              </w:rPr>
              <w:t>administrative tasks</w:t>
            </w:r>
            <w:r w:rsidR="006A7CB3" w:rsidRPr="002D28C7">
              <w:rPr>
                <w:rFonts w:ascii="Segoe" w:hAnsi="Segoe"/>
              </w:rPr>
              <w:t xml:space="preserve"> and</w:t>
            </w:r>
            <w:r w:rsidR="00D344A4" w:rsidRPr="002D28C7">
              <w:rPr>
                <w:rFonts w:ascii="Segoe" w:hAnsi="Segoe"/>
              </w:rPr>
              <w:t xml:space="preserve"> gives </w:t>
            </w:r>
            <w:r w:rsidR="00D344A4" w:rsidRPr="005C6998">
              <w:rPr>
                <w:rFonts w:ascii="Segoe" w:hAnsi="Segoe"/>
              </w:rPr>
              <w:t xml:space="preserve">your </w:t>
            </w:r>
            <w:r w:rsidR="00E25366" w:rsidRPr="005C6998">
              <w:rPr>
                <w:rFonts w:ascii="Segoe" w:hAnsi="Segoe"/>
              </w:rPr>
              <w:t>customer service professionals</w:t>
            </w:r>
            <w:r w:rsidR="00D344A4" w:rsidRPr="005C6998">
              <w:rPr>
                <w:rFonts w:ascii="Segoe" w:hAnsi="Segoe"/>
              </w:rPr>
              <w:t xml:space="preserve"> more time </w:t>
            </w:r>
            <w:r w:rsidR="00E25366" w:rsidRPr="005C6998">
              <w:rPr>
                <w:rFonts w:ascii="Segoe" w:hAnsi="Segoe"/>
              </w:rPr>
              <w:t>to focus on their core</w:t>
            </w:r>
            <w:r w:rsidR="00D344A4" w:rsidRPr="005C6998">
              <w:rPr>
                <w:rFonts w:ascii="Segoe" w:hAnsi="Segoe"/>
              </w:rPr>
              <w:t xml:space="preserve"> competency</w:t>
            </w:r>
            <w:r w:rsidR="00FE0427" w:rsidRPr="005C6998">
              <w:rPr>
                <w:rFonts w:ascii="Segoe" w:hAnsi="Segoe"/>
              </w:rPr>
              <w:t>—</w:t>
            </w:r>
            <w:r w:rsidR="00E25366" w:rsidRPr="005C6998">
              <w:rPr>
                <w:rFonts w:ascii="Segoe" w:hAnsi="Segoe"/>
              </w:rPr>
              <w:t>servicing</w:t>
            </w:r>
            <w:r w:rsidR="00D344A4" w:rsidRPr="005C6998">
              <w:rPr>
                <w:rFonts w:ascii="Segoe" w:hAnsi="Segoe"/>
              </w:rPr>
              <w:t xml:space="preserve"> customers</w:t>
            </w:r>
            <w:r w:rsidR="00D344A4" w:rsidRPr="002D28C7">
              <w:rPr>
                <w:rFonts w:ascii="Segoe" w:hAnsi="Segoe"/>
              </w:rPr>
              <w:t xml:space="preserve">. </w:t>
            </w:r>
          </w:p>
          <w:p w14:paraId="1E8AB80A" w14:textId="77777777" w:rsidR="00C41AB7" w:rsidRPr="002D28C7" w:rsidRDefault="004850B6" w:rsidP="00FA3FDB">
            <w:pPr>
              <w:pStyle w:val="PR-09Bodycopy"/>
              <w:spacing w:after="120"/>
              <w:ind w:left="-101" w:right="-288"/>
              <w:rPr>
                <w:rFonts w:ascii="Segoe" w:hAnsi="Segoe"/>
                <w:b/>
              </w:rPr>
            </w:pPr>
            <w:r w:rsidRPr="002D28C7">
              <w:rPr>
                <w:rFonts w:ascii="Segoe" w:hAnsi="Segoe"/>
                <w:b/>
              </w:rPr>
              <w:t>Your Processes</w:t>
            </w:r>
            <w:r w:rsidR="00FE0427" w:rsidRPr="002D28C7">
              <w:rPr>
                <w:rFonts w:ascii="Segoe" w:hAnsi="Segoe"/>
                <w:b/>
              </w:rPr>
              <w:t xml:space="preserve">: </w:t>
            </w:r>
            <w:r w:rsidR="00C41AB7" w:rsidRPr="002D28C7">
              <w:rPr>
                <w:rFonts w:ascii="Segoe" w:hAnsi="Segoe"/>
                <w:b/>
              </w:rPr>
              <w:t>Drive</w:t>
            </w:r>
            <w:r w:rsidR="00A052F9" w:rsidRPr="002D28C7">
              <w:rPr>
                <w:rFonts w:ascii="Segoe" w:hAnsi="Segoe"/>
                <w:b/>
              </w:rPr>
              <w:t xml:space="preserve"> Service Efficiency </w:t>
            </w:r>
          </w:p>
          <w:p w14:paraId="1E8AB80B" w14:textId="77777777" w:rsidR="00525F5E" w:rsidRDefault="00C41AB7" w:rsidP="00FA3FDB">
            <w:pPr>
              <w:pStyle w:val="PR-09Bodycopy"/>
              <w:spacing w:after="120"/>
              <w:ind w:left="-95"/>
              <w:rPr>
                <w:rFonts w:ascii="Segoe" w:hAnsi="Segoe"/>
              </w:rPr>
            </w:pPr>
            <w:r w:rsidRPr="002D28C7">
              <w:rPr>
                <w:rFonts w:ascii="Segoe" w:hAnsi="Segoe"/>
              </w:rPr>
              <w:t>Processes that are efficient and consistent</w:t>
            </w:r>
            <w:r w:rsidRPr="00FE0427">
              <w:rPr>
                <w:rFonts w:ascii="Segoe" w:hAnsi="Segoe"/>
              </w:rPr>
              <w:t xml:space="preserve"> help drive higher levels of service quality while also </w:t>
            </w:r>
            <w:r w:rsidR="007B2340" w:rsidRPr="00FE0427">
              <w:rPr>
                <w:rFonts w:ascii="Segoe" w:hAnsi="Segoe"/>
              </w:rPr>
              <w:t>minimizing</w:t>
            </w:r>
            <w:r w:rsidRPr="00FE0427">
              <w:rPr>
                <w:rFonts w:ascii="Segoe" w:hAnsi="Segoe"/>
              </w:rPr>
              <w:t xml:space="preserve"> costs associated with service delivery.</w:t>
            </w:r>
            <w:r w:rsidR="00102122" w:rsidRPr="00FE0427">
              <w:rPr>
                <w:rFonts w:ascii="Segoe" w:hAnsi="Segoe"/>
              </w:rPr>
              <w:t xml:space="preserve"> </w:t>
            </w:r>
            <w:r w:rsidR="00525F5E" w:rsidRPr="00FE0427">
              <w:rPr>
                <w:rFonts w:ascii="Segoe" w:hAnsi="Segoe"/>
              </w:rPr>
              <w:t xml:space="preserve">With powerful workflow </w:t>
            </w:r>
            <w:r w:rsidR="00FA3FDB" w:rsidRPr="00FE0427">
              <w:rPr>
                <w:rFonts w:ascii="Segoe" w:hAnsi="Segoe"/>
              </w:rPr>
              <w:t xml:space="preserve">capabilities </w:t>
            </w:r>
            <w:r w:rsidR="00525F5E" w:rsidRPr="00FE0427">
              <w:rPr>
                <w:rFonts w:ascii="Segoe" w:hAnsi="Segoe"/>
              </w:rPr>
              <w:t>and guided service processes</w:t>
            </w:r>
            <w:r w:rsidR="00FE0427">
              <w:rPr>
                <w:rFonts w:ascii="Segoe" w:hAnsi="Segoe"/>
              </w:rPr>
              <w:t>,</w:t>
            </w:r>
            <w:r w:rsidR="00525F5E" w:rsidRPr="00FE0427">
              <w:rPr>
                <w:rFonts w:ascii="Segoe" w:hAnsi="Segoe"/>
              </w:rPr>
              <w:t xml:space="preserve"> you can expedite approvals, streamline escalations</w:t>
            </w:r>
            <w:r w:rsidR="00FE0427">
              <w:rPr>
                <w:rFonts w:ascii="Segoe" w:hAnsi="Segoe"/>
              </w:rPr>
              <w:t>,</w:t>
            </w:r>
            <w:r w:rsidR="00525F5E" w:rsidRPr="00FE0427">
              <w:rPr>
                <w:rFonts w:ascii="Segoe" w:hAnsi="Segoe"/>
              </w:rPr>
              <w:t xml:space="preserve"> and improve the efficiency of the overall service process.</w:t>
            </w:r>
          </w:p>
          <w:p w14:paraId="1E8AB80C" w14:textId="77777777" w:rsidR="002D28C7" w:rsidRPr="00FE0427" w:rsidRDefault="002D28C7" w:rsidP="002D28C7">
            <w:pPr>
              <w:pStyle w:val="PR-09Bodycopy"/>
              <w:spacing w:after="120"/>
              <w:ind w:left="-95" w:right="-288"/>
              <w:rPr>
                <w:rFonts w:ascii="Segoe" w:hAnsi="Segoe"/>
                <w:b/>
              </w:rPr>
            </w:pPr>
            <w:r w:rsidRPr="00FE0427">
              <w:rPr>
                <w:rFonts w:ascii="Segoe" w:hAnsi="Segoe"/>
                <w:b/>
              </w:rPr>
              <w:t xml:space="preserve">Your </w:t>
            </w:r>
            <w:r>
              <w:rPr>
                <w:rFonts w:ascii="Segoe" w:hAnsi="Segoe"/>
                <w:b/>
              </w:rPr>
              <w:t>Ecosystem</w:t>
            </w:r>
            <w:r>
              <w:rPr>
                <w:rFonts w:ascii="Segoe" w:hAnsi="Segoe"/>
                <w:b/>
                <w:i/>
              </w:rPr>
              <w:t xml:space="preserve">: </w:t>
            </w:r>
            <w:r w:rsidRPr="00FE0427">
              <w:rPr>
                <w:rFonts w:ascii="Segoe" w:hAnsi="Segoe"/>
                <w:b/>
              </w:rPr>
              <w:t xml:space="preserve">Engage with Precision </w:t>
            </w:r>
          </w:p>
          <w:p w14:paraId="1E8AB80D" w14:textId="77777777" w:rsidR="00271D98" w:rsidRPr="006117B7" w:rsidRDefault="002D28C7" w:rsidP="000C218D">
            <w:pPr>
              <w:pStyle w:val="PR-09Bodycopy"/>
              <w:spacing w:after="120"/>
              <w:ind w:left="-95" w:right="72"/>
              <w:rPr>
                <w:rFonts w:ascii="Segoe" w:hAnsi="Segoe"/>
                <w:spacing w:val="-4"/>
              </w:rPr>
            </w:pPr>
            <w:r w:rsidRPr="00FE0427">
              <w:rPr>
                <w:rFonts w:ascii="Segoe" w:hAnsi="Segoe"/>
              </w:rPr>
              <w:t>Customers</w:t>
            </w:r>
            <w:r w:rsidR="0096410B">
              <w:rPr>
                <w:rFonts w:ascii="Segoe" w:hAnsi="Segoe"/>
              </w:rPr>
              <w:t xml:space="preserve"> and partners</w:t>
            </w:r>
            <w:r w:rsidRPr="00FE0427">
              <w:rPr>
                <w:rFonts w:ascii="Segoe" w:hAnsi="Segoe"/>
              </w:rPr>
              <w:t xml:space="preserve"> expect service that is fast, accurate, and directly suited to their needs. </w:t>
            </w:r>
            <w:r w:rsidRPr="00FE0427">
              <w:rPr>
                <w:rFonts w:ascii="Segoe" w:hAnsi="Segoe"/>
                <w:spacing w:val="-4"/>
              </w:rPr>
              <w:t xml:space="preserve">With a 360-degree </w:t>
            </w:r>
            <w:r w:rsidR="00A80568">
              <w:rPr>
                <w:rFonts w:ascii="Segoe" w:hAnsi="Segoe"/>
                <w:spacing w:val="-4"/>
              </w:rPr>
              <w:t xml:space="preserve">customer </w:t>
            </w:r>
            <w:r w:rsidR="006117B7">
              <w:rPr>
                <w:rFonts w:ascii="Segoe" w:hAnsi="Segoe"/>
                <w:spacing w:val="-4"/>
              </w:rPr>
              <w:t>view,</w:t>
            </w:r>
            <w:r w:rsidRPr="00FE0427">
              <w:rPr>
                <w:rFonts w:ascii="Segoe" w:hAnsi="Segoe"/>
                <w:spacing w:val="-4"/>
              </w:rPr>
              <w:t xml:space="preserve"> holistic case management capabilities, </w:t>
            </w:r>
            <w:r w:rsidR="00283392">
              <w:rPr>
                <w:rFonts w:ascii="Segoe" w:hAnsi="Segoe"/>
                <w:spacing w:val="-4"/>
              </w:rPr>
              <w:t>insight</w:t>
            </w:r>
            <w:r w:rsidR="00956765">
              <w:rPr>
                <w:rFonts w:ascii="Segoe" w:hAnsi="Segoe"/>
                <w:spacing w:val="-4"/>
              </w:rPr>
              <w:t>ful</w:t>
            </w:r>
            <w:r w:rsidR="00283392">
              <w:rPr>
                <w:rFonts w:ascii="Segoe" w:hAnsi="Segoe"/>
                <w:spacing w:val="-4"/>
              </w:rPr>
              <w:t xml:space="preserve"> analytics</w:t>
            </w:r>
            <w:r w:rsidR="006117B7">
              <w:rPr>
                <w:rFonts w:ascii="Segoe" w:hAnsi="Segoe"/>
                <w:spacing w:val="-4"/>
              </w:rPr>
              <w:t>,</w:t>
            </w:r>
            <w:r w:rsidR="00283392">
              <w:rPr>
                <w:rFonts w:ascii="Segoe" w:hAnsi="Segoe"/>
                <w:spacing w:val="-4"/>
              </w:rPr>
              <w:t xml:space="preserve"> and </w:t>
            </w:r>
            <w:r w:rsidR="00EF5951">
              <w:rPr>
                <w:rFonts w:ascii="Segoe" w:hAnsi="Segoe"/>
                <w:spacing w:val="-4"/>
              </w:rPr>
              <w:t xml:space="preserve">multi-channel communications support, </w:t>
            </w:r>
            <w:r w:rsidRPr="00FE0427">
              <w:rPr>
                <w:rFonts w:ascii="Segoe" w:hAnsi="Segoe"/>
                <w:spacing w:val="-4"/>
              </w:rPr>
              <w:t xml:space="preserve">your </w:t>
            </w:r>
            <w:r w:rsidR="00E25366" w:rsidRPr="005C6998">
              <w:rPr>
                <w:rFonts w:ascii="Segoe" w:hAnsi="Segoe"/>
                <w:spacing w:val="-4"/>
              </w:rPr>
              <w:t>customer service professionals</w:t>
            </w:r>
            <w:r w:rsidRPr="005C6998">
              <w:rPr>
                <w:rFonts w:ascii="Segoe" w:hAnsi="Segoe"/>
                <w:spacing w:val="-4"/>
              </w:rPr>
              <w:t xml:space="preserve"> can engage with </w:t>
            </w:r>
            <w:r w:rsidR="00956765" w:rsidRPr="005C6998">
              <w:rPr>
                <w:rFonts w:ascii="Segoe" w:hAnsi="Segoe"/>
                <w:spacing w:val="-4"/>
              </w:rPr>
              <w:t xml:space="preserve">customers </w:t>
            </w:r>
            <w:r w:rsidR="00283392" w:rsidRPr="005C6998">
              <w:rPr>
                <w:rFonts w:ascii="Segoe" w:hAnsi="Segoe"/>
                <w:spacing w:val="-4"/>
              </w:rPr>
              <w:t>with precision and consistency</w:t>
            </w:r>
            <w:r w:rsidR="00283392">
              <w:rPr>
                <w:rFonts w:ascii="Segoe" w:hAnsi="Segoe"/>
                <w:spacing w:val="-4"/>
              </w:rPr>
              <w:t xml:space="preserve">.  </w:t>
            </w:r>
          </w:p>
        </w:tc>
      </w:tr>
    </w:tbl>
    <w:p w14:paraId="1E8AB80F" w14:textId="77777777" w:rsidR="00A10DB7" w:rsidRPr="00FE0427" w:rsidRDefault="00A10DB7" w:rsidP="00FE50C5">
      <w:pPr>
        <w:pStyle w:val="Heading1"/>
        <w:rPr>
          <w:rFonts w:ascii="Segoe" w:hAnsi="Segoe"/>
        </w:rPr>
        <w:sectPr w:rsidR="00A10DB7" w:rsidRPr="00FE0427" w:rsidSect="009A3745">
          <w:headerReference w:type="even" r:id="rId13"/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 w:code="1"/>
          <w:pgMar w:top="4140" w:right="720" w:bottom="720" w:left="720" w:header="720" w:footer="600" w:gutter="0"/>
          <w:cols w:space="720"/>
          <w:docGrid w:linePitch="360"/>
        </w:sectPr>
      </w:pPr>
    </w:p>
    <w:tbl>
      <w:tblPr>
        <w:tblStyle w:val="TableGrid"/>
        <w:tblW w:w="10921" w:type="dxa"/>
        <w:tblInd w:w="-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4F81BD" w:themeColor="accent1"/>
          <w:insideV w:val="single" w:sz="4" w:space="0" w:color="4F81BD" w:themeColor="accent1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7681"/>
      </w:tblGrid>
      <w:tr w:rsidR="00F157EC" w14:paraId="1E8AB839" w14:textId="77777777" w:rsidTr="009F361A">
        <w:trPr>
          <w:trHeight w:val="13141"/>
        </w:trPr>
        <w:tc>
          <w:tcPr>
            <w:tcW w:w="3240" w:type="dxa"/>
          </w:tcPr>
          <w:p w14:paraId="1E8AB810" w14:textId="77777777" w:rsidR="00525F5E" w:rsidRPr="000C218D" w:rsidRDefault="00525F5E" w:rsidP="006117B7">
            <w:pPr>
              <w:pStyle w:val="CRM-12CalloutquotedNarrowcolumn"/>
              <w:spacing w:before="120"/>
              <w:ind w:left="0" w:right="72"/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</w:pPr>
            <w:r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lastRenderedPageBreak/>
              <w:t>“</w:t>
            </w:r>
            <w:r w:rsidR="00067D7C"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 xml:space="preserve">With </w:t>
            </w:r>
            <w:r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 xml:space="preserve">Microsoft Dynamics CRM </w:t>
            </w:r>
            <w:r w:rsidR="00067D7C"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 xml:space="preserve">we were able to reduce escalations by 80% and the cost per incident by 22%. It </w:t>
            </w:r>
            <w:r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 xml:space="preserve">has been essential </w:t>
            </w:r>
            <w:r w:rsidR="007075BB"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 xml:space="preserve">in </w:t>
            </w:r>
            <w:r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>helping us improve customer satisfaction levels</w:t>
            </w:r>
            <w:r w:rsidR="007075BB"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 xml:space="preserve"> and our ability to reduce customer churn</w:t>
            </w:r>
            <w:r w:rsidR="00B71F2A"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>.”</w:t>
            </w:r>
          </w:p>
          <w:p w14:paraId="1E8AB811" w14:textId="77777777" w:rsidR="00525F5E" w:rsidRPr="000C218D" w:rsidRDefault="00525F5E" w:rsidP="002F440F">
            <w:pPr>
              <w:pStyle w:val="CRM-12CalloutquotedNarrowcolumn"/>
              <w:spacing w:before="120"/>
              <w:ind w:left="702" w:right="72"/>
              <w:rPr>
                <w:rFonts w:ascii="Arial" w:hAnsi="Arial" w:cs="Arial"/>
                <w:spacing w:val="-2"/>
                <w:sz w:val="18"/>
              </w:rPr>
            </w:pPr>
            <w:r w:rsidRPr="000C218D">
              <w:rPr>
                <w:rFonts w:ascii="Arial" w:hAnsi="Arial" w:cs="Arial"/>
                <w:spacing w:val="-2"/>
                <w:sz w:val="18"/>
              </w:rPr>
              <w:t>UMAIR CHAUDHARY</w:t>
            </w:r>
          </w:p>
          <w:p w14:paraId="1E8AB812" w14:textId="77777777" w:rsidR="00525F5E" w:rsidRPr="000C218D" w:rsidRDefault="00525F5E" w:rsidP="002F440F">
            <w:pPr>
              <w:pStyle w:val="CRM-12CalloutquotedNarrowcolumn"/>
              <w:ind w:left="702" w:right="72"/>
              <w:rPr>
                <w:rFonts w:ascii="Arial" w:hAnsi="Arial" w:cs="Arial"/>
                <w:spacing w:val="-2"/>
                <w:sz w:val="18"/>
              </w:rPr>
            </w:pPr>
            <w:r w:rsidRPr="000C218D">
              <w:rPr>
                <w:rFonts w:ascii="Arial" w:hAnsi="Arial" w:cs="Arial"/>
                <w:spacing w:val="-2"/>
                <w:sz w:val="18"/>
              </w:rPr>
              <w:t>Chief Operating Officer</w:t>
            </w:r>
          </w:p>
          <w:p w14:paraId="1E8AB813" w14:textId="77777777" w:rsidR="00525F5E" w:rsidRPr="000C218D" w:rsidRDefault="00525F5E" w:rsidP="00626021">
            <w:pPr>
              <w:pStyle w:val="CRM-12CalloutquotedNarrowcolumn"/>
              <w:ind w:left="702"/>
              <w:rPr>
                <w:rFonts w:ascii="Arial" w:hAnsi="Arial" w:cs="Arial"/>
                <w:spacing w:val="-10"/>
                <w:sz w:val="18"/>
              </w:rPr>
            </w:pPr>
            <w:r w:rsidRPr="000C218D">
              <w:rPr>
                <w:rFonts w:ascii="Arial" w:hAnsi="Arial" w:cs="Arial"/>
                <w:spacing w:val="-10"/>
                <w:sz w:val="18"/>
              </w:rPr>
              <w:t>Barclays Bank LP, UAE and Gulf</w:t>
            </w:r>
          </w:p>
          <w:p w14:paraId="1E8AB814" w14:textId="77777777" w:rsidR="0034630D" w:rsidRPr="000C218D" w:rsidRDefault="00525F5E" w:rsidP="002F440F">
            <w:pPr>
              <w:pStyle w:val="CRM-12CalloutquotedNarrowcolumn"/>
              <w:ind w:left="522" w:right="-18"/>
              <w:rPr>
                <w:rFonts w:ascii="Segoe Semibold" w:hAnsi="Segoe Semibold"/>
                <w:i/>
                <w:iCs/>
                <w:spacing w:val="-2"/>
                <w:sz w:val="22"/>
                <w:szCs w:val="26"/>
              </w:rPr>
            </w:pPr>
            <w:r w:rsidRPr="000C218D">
              <w:rPr>
                <w:rFonts w:ascii="Segoe" w:hAnsi="Segoe"/>
                <w:noProof/>
                <w:spacing w:val="-2"/>
                <w:sz w:val="18"/>
              </w:rPr>
              <w:drawing>
                <wp:inline distT="0" distB="0" distL="0" distR="0" wp14:anchorId="1E8AB83D" wp14:editId="1E8AB83E">
                  <wp:extent cx="1380728" cy="46672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uit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8634" cy="4660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AB815" w14:textId="77777777" w:rsidR="00525F5E" w:rsidRPr="000C218D" w:rsidRDefault="00525F5E" w:rsidP="00525F5E">
            <w:pPr>
              <w:pStyle w:val="CRM-12CalloutquotedNarrowcolumn"/>
              <w:ind w:left="-108" w:right="-18"/>
              <w:rPr>
                <w:rFonts w:ascii="Segoe Semibold" w:hAnsi="Segoe Semibold"/>
                <w:i/>
                <w:iCs/>
                <w:spacing w:val="-2"/>
                <w:sz w:val="24"/>
                <w:szCs w:val="26"/>
              </w:rPr>
            </w:pPr>
          </w:p>
          <w:p w14:paraId="1E8AB816" w14:textId="77777777" w:rsidR="00525F5E" w:rsidRPr="000C218D" w:rsidRDefault="00525F5E" w:rsidP="00525F5E">
            <w:pPr>
              <w:pStyle w:val="CRM-12CalloutquotedNarrowcolumn"/>
              <w:ind w:left="0"/>
              <w:rPr>
                <w:rFonts w:ascii="Segoe Semibold" w:hAnsi="Segoe Semibold"/>
                <w:i/>
                <w:iCs/>
                <w:sz w:val="22"/>
                <w:szCs w:val="26"/>
              </w:rPr>
            </w:pPr>
            <w:r w:rsidRPr="000C218D">
              <w:rPr>
                <w:rFonts w:ascii="Segoe Semibold" w:hAnsi="Segoe Semibold"/>
                <w:i/>
                <w:iCs/>
                <w:spacing w:val="-2"/>
                <w:sz w:val="22"/>
                <w:szCs w:val="26"/>
              </w:rPr>
              <w:t>“</w:t>
            </w:r>
            <w:r w:rsidRPr="000C218D">
              <w:rPr>
                <w:rFonts w:ascii="Segoe Semibold" w:hAnsi="Segoe Semibold"/>
                <w:i/>
                <w:iCs/>
                <w:sz w:val="22"/>
                <w:szCs w:val="23"/>
              </w:rPr>
              <w:t>One hour after implementing Microsoft [Dy</w:t>
            </w:r>
            <w:r w:rsidR="00A5238D" w:rsidRPr="000C218D">
              <w:rPr>
                <w:rFonts w:ascii="Segoe Semibold" w:hAnsi="Segoe Semibold"/>
                <w:i/>
                <w:iCs/>
                <w:sz w:val="22"/>
                <w:szCs w:val="23"/>
              </w:rPr>
              <w:t>namics] CRM, a dealer called with an issue.</w:t>
            </w:r>
            <w:r w:rsidR="00FE0427" w:rsidRPr="000C218D">
              <w:rPr>
                <w:rFonts w:ascii="Segoe Semibold" w:hAnsi="Segoe Semibold"/>
                <w:i/>
                <w:iCs/>
                <w:sz w:val="22"/>
                <w:szCs w:val="23"/>
              </w:rPr>
              <w:t xml:space="preserve"> </w:t>
            </w:r>
            <w:r w:rsidRPr="000C218D">
              <w:rPr>
                <w:rFonts w:ascii="Segoe Semibold" w:hAnsi="Segoe Semibold"/>
                <w:i/>
                <w:iCs/>
                <w:sz w:val="22"/>
                <w:szCs w:val="23"/>
              </w:rPr>
              <w:t xml:space="preserve">With one click, the </w:t>
            </w:r>
            <w:r w:rsidR="00A5238D" w:rsidRPr="000C218D">
              <w:rPr>
                <w:rFonts w:ascii="Segoe Semibold" w:hAnsi="Segoe Semibold"/>
                <w:i/>
                <w:iCs/>
                <w:sz w:val="22"/>
                <w:szCs w:val="23"/>
              </w:rPr>
              <w:t>customer service</w:t>
            </w:r>
            <w:r w:rsidRPr="000C218D">
              <w:rPr>
                <w:rFonts w:ascii="Segoe Semibold" w:hAnsi="Segoe Semibold"/>
                <w:i/>
                <w:iCs/>
                <w:sz w:val="22"/>
                <w:szCs w:val="23"/>
              </w:rPr>
              <w:t xml:space="preserve"> representative accessed the</w:t>
            </w:r>
            <w:r w:rsidR="00A5238D" w:rsidRPr="000C218D">
              <w:rPr>
                <w:rFonts w:ascii="Segoe Semibold" w:hAnsi="Segoe Semibold"/>
                <w:i/>
                <w:iCs/>
                <w:sz w:val="22"/>
                <w:szCs w:val="23"/>
              </w:rPr>
              <w:t xml:space="preserve"> complete history of the dealer and all of the related data</w:t>
            </w:r>
            <w:r w:rsidRPr="000C218D">
              <w:rPr>
                <w:rFonts w:ascii="Segoe Semibold" w:hAnsi="Segoe Semibold"/>
                <w:i/>
                <w:iCs/>
                <w:sz w:val="22"/>
                <w:szCs w:val="23"/>
              </w:rPr>
              <w:t xml:space="preserve"> to successfully </w:t>
            </w:r>
            <w:r w:rsidR="00A5238D" w:rsidRPr="000C218D">
              <w:rPr>
                <w:rFonts w:ascii="Segoe Semibold" w:hAnsi="Segoe Semibold"/>
                <w:i/>
                <w:iCs/>
                <w:sz w:val="22"/>
                <w:szCs w:val="23"/>
              </w:rPr>
              <w:t>resolve and close the case with precision and speed</w:t>
            </w:r>
            <w:r w:rsidRPr="000C218D">
              <w:rPr>
                <w:rFonts w:ascii="Segoe Semibold" w:hAnsi="Segoe Semibold"/>
                <w:i/>
                <w:iCs/>
                <w:sz w:val="22"/>
                <w:szCs w:val="23"/>
              </w:rPr>
              <w:t>.”</w:t>
            </w:r>
          </w:p>
          <w:p w14:paraId="1E8AB817" w14:textId="77777777" w:rsidR="00525F5E" w:rsidRPr="000C218D" w:rsidRDefault="00525F5E" w:rsidP="002F440F">
            <w:pPr>
              <w:pStyle w:val="CRM-12CalloutquotedNarrowcolumn"/>
              <w:spacing w:before="120"/>
              <w:rPr>
                <w:rFonts w:ascii="Arial" w:hAnsi="Arial" w:cs="Arial"/>
                <w:spacing w:val="-2"/>
                <w:sz w:val="18"/>
              </w:rPr>
            </w:pPr>
            <w:r w:rsidRPr="000C218D">
              <w:rPr>
                <w:rFonts w:ascii="Arial" w:hAnsi="Arial" w:cs="Arial"/>
                <w:spacing w:val="-2"/>
                <w:sz w:val="18"/>
              </w:rPr>
              <w:t>BEDE BRAEGELMANN</w:t>
            </w:r>
          </w:p>
          <w:p w14:paraId="1E8AB818" w14:textId="77777777" w:rsidR="00525F5E" w:rsidRPr="000C218D" w:rsidRDefault="00525F5E" w:rsidP="00525F5E">
            <w:pPr>
              <w:pStyle w:val="CRM-12CalloutquotedNarrowcolumn"/>
              <w:rPr>
                <w:rFonts w:ascii="Arial" w:hAnsi="Arial" w:cs="Arial"/>
                <w:spacing w:val="-2"/>
                <w:sz w:val="18"/>
              </w:rPr>
            </w:pPr>
            <w:r w:rsidRPr="000C218D">
              <w:rPr>
                <w:rFonts w:ascii="Arial" w:hAnsi="Arial" w:cs="Arial"/>
                <w:spacing w:val="-2"/>
                <w:sz w:val="18"/>
              </w:rPr>
              <w:t>Project Manager for Sales, Service &amp; Marketing,</w:t>
            </w:r>
          </w:p>
          <w:p w14:paraId="1E8AB819" w14:textId="77777777" w:rsidR="00525F5E" w:rsidRPr="000C218D" w:rsidRDefault="00525F5E" w:rsidP="00525F5E">
            <w:pPr>
              <w:pStyle w:val="CRM-12CalloutquotedNarrowcolumn"/>
              <w:rPr>
                <w:rFonts w:ascii="Arial" w:hAnsi="Arial" w:cs="Arial"/>
                <w:spacing w:val="-2"/>
                <w:sz w:val="18"/>
              </w:rPr>
            </w:pPr>
            <w:r w:rsidRPr="000C218D">
              <w:rPr>
                <w:rFonts w:ascii="Arial" w:hAnsi="Arial" w:cs="Arial"/>
                <w:spacing w:val="-2"/>
                <w:sz w:val="18"/>
              </w:rPr>
              <w:t>Polaris Industries</w:t>
            </w:r>
          </w:p>
          <w:p w14:paraId="1E8AB81A" w14:textId="77777777" w:rsidR="00525F5E" w:rsidRPr="000C218D" w:rsidRDefault="00525F5E" w:rsidP="00906770">
            <w:pPr>
              <w:pStyle w:val="CRM-12CalloutquotedNarrowcolumn"/>
              <w:spacing w:before="80"/>
              <w:rPr>
                <w:rFonts w:ascii="Segoe" w:hAnsi="Segoe"/>
                <w:spacing w:val="-2"/>
                <w:sz w:val="18"/>
              </w:rPr>
            </w:pPr>
            <w:r w:rsidRPr="000C218D">
              <w:rPr>
                <w:rFonts w:ascii="Segoe" w:hAnsi="Segoe"/>
                <w:noProof/>
                <w:spacing w:val="-2"/>
                <w:sz w:val="18"/>
              </w:rPr>
              <w:drawing>
                <wp:inline distT="0" distB="0" distL="0" distR="0" wp14:anchorId="1E8AB83F" wp14:editId="1E8AB840">
                  <wp:extent cx="1407584" cy="200025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ourismwhistler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2903" cy="205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E8AB81B" w14:textId="77777777" w:rsidR="00525F5E" w:rsidRPr="000C218D" w:rsidRDefault="00525F5E" w:rsidP="00525F5E">
            <w:pPr>
              <w:pStyle w:val="CRM-12CalloutquotedNarrowcolumn"/>
              <w:ind w:left="-108" w:right="-18"/>
              <w:rPr>
                <w:rFonts w:ascii="Segoe Semibold" w:hAnsi="Segoe Semibold"/>
                <w:i/>
                <w:iCs/>
                <w:spacing w:val="-2"/>
                <w:sz w:val="24"/>
                <w:szCs w:val="26"/>
              </w:rPr>
            </w:pPr>
          </w:p>
          <w:p w14:paraId="1E8AB81C" w14:textId="77777777" w:rsidR="002D28C7" w:rsidRPr="000C218D" w:rsidRDefault="002D28C7" w:rsidP="006117B7">
            <w:pPr>
              <w:pStyle w:val="CRM-12CalloutquotedNarrowcolumn"/>
              <w:spacing w:before="120"/>
              <w:ind w:left="0" w:right="72"/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</w:pPr>
            <w:r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>“</w:t>
            </w:r>
            <w:r w:rsidR="007075BB"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 xml:space="preserve">Microsoft Dynamics </w:t>
            </w:r>
            <w:r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 xml:space="preserve">CRM </w:t>
            </w:r>
            <w:r w:rsidR="007075BB"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>has helped</w:t>
            </w:r>
            <w:r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 xml:space="preserve"> Jelly Belly </w:t>
            </w:r>
            <w:r w:rsidR="007075BB"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>reduce customer churn by an amazing 50% by giving us a solution that lets us</w:t>
            </w:r>
            <w:r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 xml:space="preserve"> standardize how we interact with our customers </w:t>
            </w:r>
            <w:r w:rsidR="007075BB"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>and how we share data</w:t>
            </w:r>
            <w:r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 xml:space="preserve"> across </w:t>
            </w:r>
            <w:r w:rsidR="007075BB" w:rsidRPr="000C218D">
              <w:rPr>
                <w:rFonts w:ascii="Segoe Semibold" w:hAnsi="Segoe Semibold" w:cs="Segoe UI"/>
                <w:i/>
                <w:iCs/>
                <w:spacing w:val="-4"/>
                <w:sz w:val="22"/>
                <w:szCs w:val="22"/>
              </w:rPr>
              <w:t>departments.”</w:t>
            </w:r>
          </w:p>
          <w:p w14:paraId="1E8AB81D" w14:textId="77777777" w:rsidR="002D28C7" w:rsidRPr="000C218D" w:rsidRDefault="002D28C7" w:rsidP="002D28C7">
            <w:pPr>
              <w:pStyle w:val="CRM-12CalloutquotedNarrowcolumn"/>
              <w:spacing w:before="120"/>
              <w:ind w:left="702" w:right="72"/>
              <w:rPr>
                <w:rFonts w:ascii="Arial" w:hAnsi="Arial" w:cs="Arial"/>
                <w:spacing w:val="-2"/>
                <w:sz w:val="18"/>
              </w:rPr>
            </w:pPr>
            <w:r w:rsidRPr="000C218D">
              <w:rPr>
                <w:rFonts w:ascii="Arial" w:hAnsi="Arial" w:cs="Arial"/>
                <w:spacing w:val="-2"/>
                <w:sz w:val="18"/>
              </w:rPr>
              <w:t>DAN ROSMAN</w:t>
            </w:r>
          </w:p>
          <w:p w14:paraId="1E8AB81E" w14:textId="77777777" w:rsidR="002D28C7" w:rsidRPr="000C218D" w:rsidRDefault="002D28C7" w:rsidP="002D28C7">
            <w:pPr>
              <w:pStyle w:val="CRM-12CalloutquotedNarrowcolumn"/>
              <w:ind w:left="702" w:right="72"/>
              <w:rPr>
                <w:rFonts w:ascii="Arial" w:hAnsi="Arial" w:cs="Arial"/>
                <w:spacing w:val="-2"/>
                <w:sz w:val="18"/>
              </w:rPr>
            </w:pPr>
            <w:r w:rsidRPr="000C218D">
              <w:rPr>
                <w:rFonts w:ascii="Arial" w:hAnsi="Arial" w:cs="Arial"/>
                <w:spacing w:val="-2"/>
                <w:sz w:val="18"/>
              </w:rPr>
              <w:t>VP, Information Technology</w:t>
            </w:r>
          </w:p>
          <w:p w14:paraId="1E8AB81F" w14:textId="77777777" w:rsidR="002D28C7" w:rsidRPr="000C218D" w:rsidRDefault="002D28C7" w:rsidP="002D28C7">
            <w:pPr>
              <w:pStyle w:val="CRM-12CalloutquotedNarrowcolumn"/>
              <w:ind w:left="702"/>
              <w:rPr>
                <w:rFonts w:ascii="Arial" w:hAnsi="Arial" w:cs="Arial"/>
                <w:spacing w:val="-10"/>
                <w:sz w:val="18"/>
              </w:rPr>
            </w:pPr>
            <w:r w:rsidRPr="000C218D">
              <w:rPr>
                <w:rFonts w:ascii="Arial" w:hAnsi="Arial" w:cs="Arial"/>
                <w:spacing w:val="-10"/>
                <w:sz w:val="18"/>
              </w:rPr>
              <w:t>Jelly Belly</w:t>
            </w:r>
          </w:p>
          <w:p w14:paraId="1E8AB820" w14:textId="77777777" w:rsidR="009F361A" w:rsidRPr="000C218D" w:rsidRDefault="002D28C7" w:rsidP="002D28C7">
            <w:pPr>
              <w:pStyle w:val="CRM-12CalloutquotedNarrowcolumn"/>
              <w:ind w:left="702" w:right="-18"/>
              <w:rPr>
                <w:rFonts w:ascii="Segoe Semibold" w:hAnsi="Segoe Semibold"/>
                <w:i/>
                <w:iCs/>
                <w:spacing w:val="-2"/>
                <w:sz w:val="22"/>
                <w:szCs w:val="26"/>
              </w:rPr>
            </w:pPr>
            <w:r w:rsidRPr="000C218D">
              <w:rPr>
                <w:rFonts w:ascii="Segoe" w:hAnsi="Segoe"/>
                <w:noProof/>
                <w:spacing w:val="-2"/>
                <w:sz w:val="18"/>
              </w:rPr>
              <w:drawing>
                <wp:inline distT="0" distB="0" distL="0" distR="0" wp14:anchorId="1E8AB841" wp14:editId="1E8AB842">
                  <wp:extent cx="704850" cy="7048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anduit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3781" cy="70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81" w:type="dxa"/>
            <w:tcMar>
              <w:left w:w="288" w:type="dxa"/>
              <w:right w:w="115" w:type="dxa"/>
            </w:tcMar>
          </w:tcPr>
          <w:p w14:paraId="1E8AB821" w14:textId="77777777" w:rsidR="00A52928" w:rsidRPr="000C218D" w:rsidRDefault="00456550" w:rsidP="00456550">
            <w:pPr>
              <w:pStyle w:val="Heading1"/>
              <w:spacing w:before="0"/>
              <w:ind w:right="-84"/>
              <w:outlineLvl w:val="0"/>
              <w:rPr>
                <w:rFonts w:ascii="Segoe" w:hAnsi="Segoe"/>
              </w:rPr>
            </w:pPr>
            <w:r w:rsidRPr="000C218D">
              <w:rPr>
                <w:rFonts w:ascii="Segoe" w:hAnsi="Segoe"/>
              </w:rPr>
              <w:t xml:space="preserve">Familiar: </w:t>
            </w:r>
            <w:r w:rsidR="00A52928" w:rsidRPr="000C218D">
              <w:rPr>
                <w:rFonts w:ascii="Segoe" w:hAnsi="Segoe"/>
              </w:rPr>
              <w:t xml:space="preserve">cUSTOMER sERVICE </w:t>
            </w:r>
            <w:r w:rsidR="00A65C30" w:rsidRPr="000C218D">
              <w:rPr>
                <w:rFonts w:ascii="Segoe" w:hAnsi="Segoe"/>
              </w:rPr>
              <w:t>capabilities that are</w:t>
            </w:r>
            <w:r w:rsidR="00A52928" w:rsidRPr="000C218D">
              <w:rPr>
                <w:rFonts w:ascii="Segoe" w:hAnsi="Segoe"/>
              </w:rPr>
              <w:t xml:space="preserve"> Natural and Personal </w:t>
            </w:r>
          </w:p>
          <w:p w14:paraId="1E8AB822" w14:textId="77777777" w:rsidR="00B832D0" w:rsidRPr="000C218D" w:rsidRDefault="00242545" w:rsidP="002D28C7">
            <w:pPr>
              <w:pStyle w:val="PR-09Bodycopy"/>
              <w:spacing w:after="40"/>
              <w:ind w:right="-84"/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</w:pPr>
            <w:r w:rsidRPr="000C218D">
              <w:rPr>
                <w:rStyle w:val="A8"/>
                <w:rFonts w:ascii="Segoe" w:hAnsi="Segoe" w:cs="Segoe UI"/>
                <w:b/>
                <w:spacing w:val="-4"/>
                <w:sz w:val="20"/>
                <w:szCs w:val="20"/>
              </w:rPr>
              <w:t>Streamlined Case Management</w:t>
            </w:r>
            <w:r w:rsidR="0015309D" w:rsidRPr="000C218D">
              <w:rPr>
                <w:rStyle w:val="A8"/>
                <w:rFonts w:ascii="Segoe" w:hAnsi="Segoe" w:cs="Segoe UI"/>
                <w:b/>
                <w:spacing w:val="-4"/>
                <w:sz w:val="20"/>
                <w:szCs w:val="20"/>
              </w:rPr>
              <w:t>:</w:t>
            </w:r>
            <w:r w:rsidR="0015309D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</w:t>
            </w:r>
            <w:r w:rsidR="00B832D0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Take advantage of </w:t>
            </w:r>
            <w:r w:rsidR="003E1612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intuitive </w:t>
            </w:r>
            <w:r w:rsidR="005D10C5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case management </w:t>
            </w:r>
            <w:r w:rsidR="000D0A00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capabilities </w:t>
            </w:r>
            <w:r w:rsidR="00B832D0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to streamline case </w:t>
            </w:r>
            <w:r w:rsidR="0015309D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creation,</w:t>
            </w:r>
            <w:r w:rsidR="007B3CB6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tracking, </w:t>
            </w:r>
            <w:r w:rsidR="0015309D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resolution, </w:t>
            </w:r>
            <w:r w:rsidR="007B3CB6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and</w:t>
            </w:r>
            <w:r w:rsidR="0015309D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escalation.</w:t>
            </w:r>
            <w:r w:rsidR="00B832D0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</w:t>
            </w:r>
          </w:p>
          <w:p w14:paraId="1E8AB823" w14:textId="77777777" w:rsidR="00A007A8" w:rsidRPr="000C218D" w:rsidRDefault="007B3CB6" w:rsidP="002D28C7">
            <w:pPr>
              <w:pStyle w:val="PR-09Bodycopy"/>
              <w:spacing w:after="40"/>
              <w:ind w:right="-84"/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</w:pPr>
            <w:r w:rsidRPr="000C218D">
              <w:rPr>
                <w:rStyle w:val="A8"/>
                <w:rFonts w:ascii="Segoe" w:hAnsi="Segoe" w:cs="Segoe UI"/>
                <w:b/>
                <w:spacing w:val="-4"/>
                <w:sz w:val="20"/>
                <w:szCs w:val="20"/>
              </w:rPr>
              <w:t>Native Outlook Client:</w:t>
            </w:r>
            <w:r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</w:t>
            </w:r>
            <w:r w:rsidR="00EF2738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Centrally manage contacts,</w:t>
            </w:r>
            <w:r w:rsidR="00456550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</w:t>
            </w:r>
            <w:r w:rsidR="00FA3FDB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calendaring, </w:t>
            </w:r>
            <w:r w:rsidR="00456550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service</w:t>
            </w:r>
            <w:r w:rsidR="00EF2738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tasks, </w:t>
            </w:r>
            <w:r w:rsidR="00FA3FDB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and </w:t>
            </w:r>
            <w:r w:rsidR="00EF2738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email</w:t>
            </w:r>
            <w:r w:rsidR="00FA3FDB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</w:t>
            </w:r>
            <w:r w:rsidR="00102122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through a</w:t>
            </w:r>
            <w:r w:rsidR="00EF2738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familiar Microsoft Outlook interface</w:t>
            </w:r>
            <w:r w:rsidR="00A06EC2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for improved efficiencies</w:t>
            </w:r>
            <w:r w:rsidR="00EF2738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.</w:t>
            </w:r>
          </w:p>
          <w:p w14:paraId="1E8AB824" w14:textId="77777777" w:rsidR="00525F5E" w:rsidRPr="000C218D" w:rsidRDefault="00525F5E" w:rsidP="002D28C7">
            <w:pPr>
              <w:pStyle w:val="PR-09Bodycopy"/>
              <w:spacing w:after="40"/>
              <w:rPr>
                <w:rFonts w:ascii="Segoe" w:hAnsi="Segoe" w:cs="Segoe UI"/>
                <w:spacing w:val="-4"/>
                <w:szCs w:val="20"/>
              </w:rPr>
            </w:pPr>
            <w:r w:rsidRPr="000C218D">
              <w:rPr>
                <w:rFonts w:ascii="Segoe" w:hAnsi="Segoe" w:cs="Segoe UI"/>
                <w:b/>
                <w:spacing w:val="-4"/>
                <w:szCs w:val="20"/>
              </w:rPr>
              <w:t>Advanced Personalization</w:t>
            </w:r>
            <w:r w:rsidR="00D576C9" w:rsidRPr="000C218D">
              <w:rPr>
                <w:rFonts w:ascii="Segoe" w:hAnsi="Segoe" w:cs="Segoe UI"/>
                <w:b/>
                <w:spacing w:val="-4"/>
                <w:szCs w:val="20"/>
              </w:rPr>
              <w:t xml:space="preserve">: </w:t>
            </w:r>
            <w:r w:rsidR="00B51AD7" w:rsidRPr="000C218D">
              <w:rPr>
                <w:rFonts w:ascii="Segoe" w:hAnsi="Segoe" w:cs="Segoe UI"/>
                <w:spacing w:val="-4"/>
                <w:szCs w:val="20"/>
              </w:rPr>
              <w:t xml:space="preserve">Spend less time looking for information </w:t>
            </w:r>
            <w:r w:rsidR="00E25366" w:rsidRPr="000C218D">
              <w:rPr>
                <w:rFonts w:ascii="Segoe" w:hAnsi="Segoe" w:cs="Segoe UI"/>
                <w:spacing w:val="-4"/>
                <w:szCs w:val="20"/>
              </w:rPr>
              <w:t xml:space="preserve">and </w:t>
            </w:r>
            <w:r w:rsidR="00B51AD7" w:rsidRPr="000C218D">
              <w:rPr>
                <w:rFonts w:ascii="Segoe" w:hAnsi="Segoe" w:cs="Segoe UI"/>
                <w:spacing w:val="-4"/>
                <w:szCs w:val="20"/>
              </w:rPr>
              <w:t>more time serving customers</w:t>
            </w:r>
            <w:r w:rsidR="00B51AD7" w:rsidRPr="000C218D">
              <w:rPr>
                <w:rFonts w:ascii="Segoe" w:hAnsi="Segoe" w:cs="Segoe UI"/>
                <w:b/>
                <w:spacing w:val="-4"/>
                <w:szCs w:val="20"/>
              </w:rPr>
              <w:t xml:space="preserve"> </w:t>
            </w:r>
            <w:r w:rsidRPr="000C218D">
              <w:rPr>
                <w:rFonts w:ascii="Segoe" w:hAnsi="Segoe" w:cs="Segoe UI"/>
                <w:spacing w:val="-4"/>
                <w:szCs w:val="20"/>
              </w:rPr>
              <w:t>with personal views, most recently used lists, and record pinning.</w:t>
            </w:r>
          </w:p>
          <w:p w14:paraId="1E8AB825" w14:textId="77777777" w:rsidR="009A3745" w:rsidRPr="000C218D" w:rsidRDefault="009A3745" w:rsidP="002D28C7">
            <w:pPr>
              <w:pStyle w:val="PR-09Bodycopy"/>
              <w:spacing w:after="40"/>
              <w:rPr>
                <w:rFonts w:ascii="Segoe" w:hAnsi="Segoe" w:cs="Segoe UI"/>
                <w:spacing w:val="-4"/>
                <w:szCs w:val="20"/>
              </w:rPr>
            </w:pPr>
            <w:r w:rsidRPr="000C218D">
              <w:rPr>
                <w:rStyle w:val="A8"/>
                <w:rFonts w:ascii="Segoe" w:hAnsi="Segoe" w:cs="Segoe UI"/>
                <w:b/>
                <w:spacing w:val="-4"/>
                <w:sz w:val="20"/>
                <w:szCs w:val="20"/>
              </w:rPr>
              <w:t>Full Interaction</w:t>
            </w:r>
            <w:r w:rsidRPr="000C218D">
              <w:rPr>
                <w:rFonts w:ascii="Segoe" w:hAnsi="Segoe" w:cs="Segoe UI"/>
                <w:b/>
                <w:spacing w:val="-4"/>
                <w:szCs w:val="20"/>
              </w:rPr>
              <w:t xml:space="preserve"> History:</w:t>
            </w:r>
            <w:r w:rsidRPr="000C218D">
              <w:rPr>
                <w:rFonts w:ascii="Segoe" w:hAnsi="Segoe" w:cs="Segoe UI"/>
                <w:spacing w:val="-4"/>
                <w:szCs w:val="20"/>
              </w:rPr>
              <w:t xml:space="preserve"> Track the details of every interaction, </w:t>
            </w:r>
            <w:r w:rsidR="009B550B" w:rsidRPr="000C218D">
              <w:rPr>
                <w:rFonts w:ascii="Segoe" w:hAnsi="Segoe" w:cs="Segoe UI"/>
                <w:spacing w:val="-4"/>
                <w:szCs w:val="20"/>
              </w:rPr>
              <w:t xml:space="preserve">including </w:t>
            </w:r>
            <w:r w:rsidRPr="000C218D">
              <w:rPr>
                <w:rFonts w:ascii="Segoe" w:hAnsi="Segoe" w:cs="Segoe UI"/>
                <w:spacing w:val="-4"/>
                <w:szCs w:val="20"/>
              </w:rPr>
              <w:t xml:space="preserve">offers, orders, </w:t>
            </w:r>
            <w:r w:rsidR="00CB7F0D" w:rsidRPr="000C218D">
              <w:rPr>
                <w:rFonts w:ascii="Segoe" w:hAnsi="Segoe" w:cs="Segoe UI"/>
                <w:spacing w:val="-4"/>
                <w:szCs w:val="20"/>
              </w:rPr>
              <w:t>contracts</w:t>
            </w:r>
            <w:r w:rsidR="009B550B" w:rsidRPr="000C218D">
              <w:rPr>
                <w:rFonts w:ascii="Segoe" w:hAnsi="Segoe" w:cs="Segoe UI"/>
                <w:spacing w:val="-4"/>
                <w:szCs w:val="20"/>
              </w:rPr>
              <w:t>,</w:t>
            </w:r>
            <w:r w:rsidR="00CB7F0D" w:rsidRPr="000C218D">
              <w:rPr>
                <w:rFonts w:ascii="Segoe" w:hAnsi="Segoe" w:cs="Segoe UI"/>
                <w:spacing w:val="-4"/>
                <w:szCs w:val="20"/>
              </w:rPr>
              <w:t xml:space="preserve"> and </w:t>
            </w:r>
            <w:r w:rsidR="00003903" w:rsidRPr="000C218D">
              <w:rPr>
                <w:rFonts w:ascii="Segoe" w:hAnsi="Segoe" w:cs="Segoe UI"/>
                <w:spacing w:val="-4"/>
                <w:szCs w:val="20"/>
              </w:rPr>
              <w:t>cases</w:t>
            </w:r>
            <w:r w:rsidR="00FD1F7F" w:rsidRPr="000C218D">
              <w:rPr>
                <w:rFonts w:ascii="Segoe" w:hAnsi="Segoe" w:cs="Segoe UI"/>
                <w:spacing w:val="-4"/>
                <w:szCs w:val="20"/>
              </w:rPr>
              <w:t>,</w:t>
            </w:r>
            <w:r w:rsidRPr="000C218D">
              <w:rPr>
                <w:rFonts w:ascii="Segoe" w:hAnsi="Segoe" w:cs="Segoe UI"/>
                <w:spacing w:val="-4"/>
                <w:szCs w:val="20"/>
              </w:rPr>
              <w:t xml:space="preserve"> so you can </w:t>
            </w:r>
            <w:r w:rsidR="00003903" w:rsidRPr="000C218D">
              <w:rPr>
                <w:rFonts w:ascii="Segoe" w:hAnsi="Segoe" w:cs="Segoe UI"/>
                <w:spacing w:val="-4"/>
                <w:szCs w:val="20"/>
              </w:rPr>
              <w:t>provide the right service</w:t>
            </w:r>
            <w:r w:rsidRPr="000C218D">
              <w:rPr>
                <w:rFonts w:ascii="Segoe" w:hAnsi="Segoe" w:cs="Segoe UI"/>
                <w:spacing w:val="-4"/>
                <w:szCs w:val="20"/>
              </w:rPr>
              <w:t xml:space="preserve"> at the right time.</w:t>
            </w:r>
          </w:p>
          <w:p w14:paraId="1E8AB826" w14:textId="77777777" w:rsidR="00A52928" w:rsidRPr="000C218D" w:rsidRDefault="00A5238D" w:rsidP="002D28C7">
            <w:pPr>
              <w:pStyle w:val="PR-09Bodycopy"/>
              <w:spacing w:after="40"/>
              <w:rPr>
                <w:rFonts w:ascii="Segoe" w:hAnsi="Segoe" w:cs="Segoe UI"/>
                <w:szCs w:val="20"/>
              </w:rPr>
            </w:pPr>
            <w:r w:rsidRPr="000C218D">
              <w:rPr>
                <w:rFonts w:ascii="Segoe" w:hAnsi="Segoe" w:cs="Segoe UI"/>
                <w:b/>
                <w:szCs w:val="20"/>
              </w:rPr>
              <w:t>Service Response</w:t>
            </w:r>
            <w:r w:rsidR="0012046A" w:rsidRPr="000C218D">
              <w:rPr>
                <w:rFonts w:ascii="Segoe" w:hAnsi="Segoe" w:cs="Segoe UI"/>
                <w:b/>
                <w:szCs w:val="20"/>
              </w:rPr>
              <w:t>:</w:t>
            </w:r>
            <w:r w:rsidR="00A52928" w:rsidRPr="000C218D">
              <w:rPr>
                <w:rFonts w:ascii="Segoe" w:hAnsi="Segoe" w:cs="Segoe UI"/>
                <w:szCs w:val="20"/>
              </w:rPr>
              <w:t xml:space="preserve"> </w:t>
            </w:r>
            <w:r w:rsidR="005B10C3" w:rsidRPr="000C218D">
              <w:rPr>
                <w:rFonts w:ascii="Segoe" w:hAnsi="Segoe" w:cs="Segoe UI"/>
                <w:szCs w:val="20"/>
              </w:rPr>
              <w:t xml:space="preserve">Enable </w:t>
            </w:r>
            <w:r w:rsidRPr="000C218D">
              <w:rPr>
                <w:rFonts w:ascii="Segoe" w:hAnsi="Segoe" w:cs="Segoe UI"/>
                <w:szCs w:val="20"/>
              </w:rPr>
              <w:t xml:space="preserve">faster, </w:t>
            </w:r>
            <w:r w:rsidR="005B10C3" w:rsidRPr="000C218D">
              <w:rPr>
                <w:rFonts w:ascii="Segoe" w:hAnsi="Segoe" w:cs="Segoe UI"/>
                <w:szCs w:val="20"/>
              </w:rPr>
              <w:t xml:space="preserve">more effective </w:t>
            </w:r>
            <w:r w:rsidRPr="000C218D">
              <w:rPr>
                <w:rFonts w:ascii="Segoe" w:hAnsi="Segoe" w:cs="Segoe UI"/>
                <w:szCs w:val="20"/>
              </w:rPr>
              <w:t>response</w:t>
            </w:r>
            <w:r w:rsidR="005F305E" w:rsidRPr="000C218D">
              <w:rPr>
                <w:rFonts w:ascii="Segoe" w:hAnsi="Segoe" w:cs="Segoe UI"/>
                <w:szCs w:val="20"/>
              </w:rPr>
              <w:t>s</w:t>
            </w:r>
            <w:r w:rsidRPr="000C218D">
              <w:rPr>
                <w:rFonts w:ascii="Segoe" w:hAnsi="Segoe" w:cs="Segoe UI"/>
                <w:szCs w:val="20"/>
              </w:rPr>
              <w:t xml:space="preserve"> </w:t>
            </w:r>
            <w:r w:rsidR="005B10C3" w:rsidRPr="000C218D">
              <w:rPr>
                <w:rFonts w:ascii="Segoe" w:hAnsi="Segoe" w:cs="Segoe UI"/>
                <w:szCs w:val="20"/>
              </w:rPr>
              <w:t xml:space="preserve">with </w:t>
            </w:r>
            <w:r w:rsidR="00416B98" w:rsidRPr="000C218D">
              <w:rPr>
                <w:rFonts w:ascii="Segoe" w:hAnsi="Segoe" w:cs="Segoe UI"/>
                <w:szCs w:val="20"/>
              </w:rPr>
              <w:t xml:space="preserve">built-in mail-merge, email </w:t>
            </w:r>
            <w:r w:rsidR="006117B7" w:rsidRPr="000C218D">
              <w:rPr>
                <w:rFonts w:ascii="Segoe" w:hAnsi="Segoe" w:cs="Segoe UI"/>
                <w:szCs w:val="20"/>
              </w:rPr>
              <w:t>templates, and one-</w:t>
            </w:r>
            <w:r w:rsidR="005B10C3" w:rsidRPr="000C218D">
              <w:rPr>
                <w:rFonts w:ascii="Segoe" w:hAnsi="Segoe" w:cs="Segoe UI"/>
                <w:szCs w:val="20"/>
              </w:rPr>
              <w:t>click conversion of email</w:t>
            </w:r>
            <w:r w:rsidR="008A04C2" w:rsidRPr="000C218D">
              <w:rPr>
                <w:rFonts w:ascii="Segoe" w:hAnsi="Segoe" w:cs="Segoe UI"/>
                <w:szCs w:val="20"/>
              </w:rPr>
              <w:t xml:space="preserve"> message</w:t>
            </w:r>
            <w:r w:rsidR="005B10C3" w:rsidRPr="000C218D">
              <w:rPr>
                <w:rFonts w:ascii="Segoe" w:hAnsi="Segoe" w:cs="Segoe UI"/>
                <w:szCs w:val="20"/>
              </w:rPr>
              <w:t>s to cases</w:t>
            </w:r>
            <w:r w:rsidR="009B550B" w:rsidRPr="000C218D">
              <w:rPr>
                <w:rFonts w:ascii="Segoe" w:hAnsi="Segoe" w:cs="Segoe UI"/>
                <w:szCs w:val="20"/>
              </w:rPr>
              <w:t>.</w:t>
            </w:r>
          </w:p>
          <w:p w14:paraId="1E8AB827" w14:textId="77777777" w:rsidR="00702EBA" w:rsidRPr="000C218D" w:rsidRDefault="00456550" w:rsidP="002D28C7">
            <w:pPr>
              <w:pStyle w:val="Heading1"/>
              <w:spacing w:before="220"/>
              <w:outlineLvl w:val="0"/>
              <w:rPr>
                <w:rFonts w:ascii="Segoe" w:hAnsi="Segoe"/>
              </w:rPr>
            </w:pPr>
            <w:r w:rsidRPr="000C218D">
              <w:rPr>
                <w:rFonts w:ascii="Segoe" w:hAnsi="Segoe"/>
              </w:rPr>
              <w:t xml:space="preserve">Intelligent: </w:t>
            </w:r>
            <w:r w:rsidR="004E39B0" w:rsidRPr="000C218D">
              <w:rPr>
                <w:rFonts w:ascii="Segoe" w:hAnsi="Segoe"/>
              </w:rPr>
              <w:t xml:space="preserve">Information </w:t>
            </w:r>
            <w:r w:rsidR="00702EBA" w:rsidRPr="000C218D">
              <w:rPr>
                <w:rFonts w:ascii="Segoe" w:hAnsi="Segoe"/>
              </w:rPr>
              <w:t xml:space="preserve">that is insightful and actionable </w:t>
            </w:r>
          </w:p>
          <w:p w14:paraId="1E8AB828" w14:textId="77777777" w:rsidR="00B66262" w:rsidRPr="000C218D" w:rsidRDefault="00B66262" w:rsidP="002D28C7">
            <w:pPr>
              <w:pStyle w:val="PR-09Bodycopy"/>
              <w:spacing w:after="40"/>
              <w:rPr>
                <w:rFonts w:ascii="Segoe" w:hAnsi="Segoe" w:cs="Segoe UI"/>
                <w:color w:val="000000"/>
                <w:szCs w:val="20"/>
              </w:rPr>
            </w:pPr>
            <w:r w:rsidRPr="000C218D">
              <w:rPr>
                <w:rFonts w:ascii="Segoe" w:hAnsi="Segoe" w:cs="Segoe UI"/>
                <w:b/>
                <w:color w:val="000000"/>
                <w:szCs w:val="20"/>
              </w:rPr>
              <w:t>Service Scheduling</w:t>
            </w:r>
            <w:r w:rsidRPr="000C218D">
              <w:rPr>
                <w:rFonts w:ascii="Segoe" w:hAnsi="Segoe" w:cs="Segoe UI"/>
                <w:color w:val="000000"/>
                <w:szCs w:val="20"/>
              </w:rPr>
              <w:t xml:space="preserve">: </w:t>
            </w:r>
            <w:r w:rsidR="00E25366" w:rsidRPr="000C218D">
              <w:rPr>
                <w:rFonts w:ascii="Segoe" w:hAnsi="Segoe" w:cs="Segoe UI"/>
                <w:color w:val="000000"/>
                <w:szCs w:val="20"/>
              </w:rPr>
              <w:t>M</w:t>
            </w:r>
            <w:r w:rsidRPr="000C218D">
              <w:rPr>
                <w:rFonts w:ascii="Segoe" w:hAnsi="Segoe" w:cs="Segoe UI"/>
                <w:color w:val="000000"/>
                <w:szCs w:val="20"/>
              </w:rPr>
              <w:t>anage field service appointments,</w:t>
            </w:r>
            <w:r w:rsidR="002F440F" w:rsidRPr="000C218D">
              <w:rPr>
                <w:rFonts w:ascii="Segoe" w:hAnsi="Segoe" w:cs="Segoe UI"/>
                <w:color w:val="000000"/>
                <w:szCs w:val="20"/>
              </w:rPr>
              <w:t xml:space="preserve"> </w:t>
            </w:r>
            <w:r w:rsidRPr="000C218D">
              <w:rPr>
                <w:rFonts w:ascii="Segoe" w:hAnsi="Segoe" w:cs="Segoe UI"/>
                <w:color w:val="000000"/>
                <w:szCs w:val="20"/>
              </w:rPr>
              <w:t>facilities</w:t>
            </w:r>
            <w:r w:rsidR="00FA3FDB" w:rsidRPr="000C218D">
              <w:rPr>
                <w:rFonts w:ascii="Segoe" w:hAnsi="Segoe" w:cs="Segoe UI"/>
                <w:color w:val="000000"/>
                <w:szCs w:val="20"/>
              </w:rPr>
              <w:t>,</w:t>
            </w:r>
            <w:r w:rsidRPr="000C218D">
              <w:rPr>
                <w:rFonts w:ascii="Segoe" w:hAnsi="Segoe" w:cs="Segoe UI"/>
                <w:color w:val="000000"/>
                <w:szCs w:val="20"/>
              </w:rPr>
              <w:t xml:space="preserve"> and resources with </w:t>
            </w:r>
            <w:r w:rsidR="00CE5527" w:rsidRPr="000C218D">
              <w:rPr>
                <w:rFonts w:ascii="Segoe" w:hAnsi="Segoe" w:cs="Segoe UI"/>
                <w:color w:val="000000"/>
                <w:szCs w:val="20"/>
              </w:rPr>
              <w:t xml:space="preserve">the </w:t>
            </w:r>
            <w:r w:rsidRPr="000C218D">
              <w:rPr>
                <w:rFonts w:ascii="Segoe" w:hAnsi="Segoe" w:cs="Segoe UI"/>
                <w:color w:val="000000"/>
                <w:szCs w:val="20"/>
              </w:rPr>
              <w:t>powerful</w:t>
            </w:r>
            <w:r w:rsidR="00CE5527" w:rsidRPr="000C218D">
              <w:rPr>
                <w:rFonts w:ascii="Segoe" w:hAnsi="Segoe" w:cs="Segoe UI"/>
                <w:color w:val="000000"/>
                <w:szCs w:val="20"/>
              </w:rPr>
              <w:t xml:space="preserve"> unified </w:t>
            </w:r>
            <w:r w:rsidR="00FD1F7F" w:rsidRPr="000C218D">
              <w:rPr>
                <w:rFonts w:ascii="Segoe" w:hAnsi="Segoe" w:cs="Segoe UI"/>
                <w:color w:val="000000"/>
                <w:szCs w:val="20"/>
              </w:rPr>
              <w:t>s</w:t>
            </w:r>
            <w:r w:rsidRPr="000C218D">
              <w:rPr>
                <w:rFonts w:ascii="Segoe" w:hAnsi="Segoe" w:cs="Segoe UI"/>
                <w:color w:val="000000"/>
                <w:szCs w:val="20"/>
              </w:rPr>
              <w:t xml:space="preserve">ervice </w:t>
            </w:r>
            <w:r w:rsidR="00FD1F7F" w:rsidRPr="000C218D">
              <w:rPr>
                <w:rFonts w:ascii="Segoe" w:hAnsi="Segoe" w:cs="Segoe UI"/>
                <w:color w:val="000000"/>
                <w:szCs w:val="20"/>
              </w:rPr>
              <w:t>s</w:t>
            </w:r>
            <w:r w:rsidRPr="000C218D">
              <w:rPr>
                <w:rFonts w:ascii="Segoe" w:hAnsi="Segoe" w:cs="Segoe UI"/>
                <w:color w:val="000000"/>
                <w:szCs w:val="20"/>
              </w:rPr>
              <w:t>cheduling feature.</w:t>
            </w:r>
          </w:p>
          <w:p w14:paraId="1E8AB829" w14:textId="77777777" w:rsidR="009747DB" w:rsidRPr="000C218D" w:rsidRDefault="009747DB" w:rsidP="002D28C7">
            <w:pPr>
              <w:pStyle w:val="PR-09Bodycopy"/>
              <w:spacing w:after="40"/>
              <w:rPr>
                <w:rStyle w:val="A8"/>
                <w:rFonts w:ascii="Segoe" w:hAnsi="Segoe" w:cs="Segoe UI"/>
                <w:sz w:val="20"/>
                <w:szCs w:val="20"/>
              </w:rPr>
            </w:pPr>
            <w:r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 xml:space="preserve">Purchase History: </w:t>
            </w:r>
            <w:r w:rsidR="00CE5527" w:rsidRPr="000C218D">
              <w:rPr>
                <w:rStyle w:val="A8"/>
                <w:rFonts w:ascii="Segoe" w:hAnsi="Segoe" w:cs="Segoe UI"/>
                <w:sz w:val="20"/>
                <w:szCs w:val="20"/>
              </w:rPr>
              <w:t>Track product purchasing history</w:t>
            </w:r>
            <w:r w:rsidRPr="000C218D">
              <w:rPr>
                <w:rStyle w:val="A8"/>
                <w:rFonts w:ascii="Segoe" w:hAnsi="Segoe" w:cs="Segoe UI"/>
                <w:sz w:val="20"/>
                <w:szCs w:val="20"/>
              </w:rPr>
              <w:t>, contract</w:t>
            </w:r>
            <w:r w:rsidR="008A04C2" w:rsidRPr="000C218D">
              <w:rPr>
                <w:rStyle w:val="A8"/>
                <w:rFonts w:ascii="Segoe" w:hAnsi="Segoe" w:cs="Segoe UI"/>
                <w:sz w:val="20"/>
                <w:szCs w:val="20"/>
              </w:rPr>
              <w:t>s</w:t>
            </w:r>
            <w:r w:rsidR="00FA3FDB" w:rsidRPr="000C218D">
              <w:rPr>
                <w:rStyle w:val="A8"/>
                <w:rFonts w:ascii="Segoe" w:hAnsi="Segoe" w:cs="Segoe UI"/>
                <w:sz w:val="20"/>
                <w:szCs w:val="20"/>
              </w:rPr>
              <w:t>,</w:t>
            </w:r>
            <w:r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and </w:t>
            </w:r>
            <w:r w:rsidR="003E1D73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key </w:t>
            </w:r>
            <w:r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renewal dates so agents </w:t>
            </w:r>
            <w:r w:rsidR="003E1D73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can </w:t>
            </w:r>
            <w:r w:rsidR="00E56458">
              <w:rPr>
                <w:rStyle w:val="A8"/>
                <w:rFonts w:ascii="Segoe" w:hAnsi="Segoe" w:cs="Segoe UI"/>
                <w:sz w:val="20"/>
                <w:szCs w:val="20"/>
              </w:rPr>
              <w:t>take</w:t>
            </w:r>
            <w:r w:rsidR="003E1D73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proactive </w:t>
            </w:r>
            <w:r w:rsidR="00E56458">
              <w:rPr>
                <w:rStyle w:val="A8"/>
                <w:rFonts w:ascii="Segoe" w:hAnsi="Segoe" w:cs="Segoe UI"/>
                <w:sz w:val="20"/>
                <w:szCs w:val="20"/>
              </w:rPr>
              <w:t xml:space="preserve">action </w:t>
            </w:r>
            <w:r w:rsidR="003E1D73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and </w:t>
            </w:r>
            <w:r w:rsidR="0075198F">
              <w:rPr>
                <w:rStyle w:val="A8"/>
                <w:rFonts w:ascii="Segoe" w:hAnsi="Segoe" w:cs="Segoe UI"/>
                <w:sz w:val="20"/>
                <w:szCs w:val="20"/>
              </w:rPr>
              <w:t>offer</w:t>
            </w:r>
            <w:r w:rsidR="003E1D73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relevant service</w:t>
            </w:r>
            <w:r w:rsidR="0075198F">
              <w:rPr>
                <w:rStyle w:val="A8"/>
                <w:rFonts w:ascii="Segoe" w:hAnsi="Segoe" w:cs="Segoe UI"/>
                <w:sz w:val="20"/>
                <w:szCs w:val="20"/>
              </w:rPr>
              <w:t>s</w:t>
            </w:r>
            <w:r w:rsidR="00CE5527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or product</w:t>
            </w:r>
            <w:r w:rsidR="0075198F">
              <w:rPr>
                <w:rStyle w:val="A8"/>
                <w:rFonts w:ascii="Segoe" w:hAnsi="Segoe" w:cs="Segoe UI"/>
                <w:sz w:val="20"/>
                <w:szCs w:val="20"/>
              </w:rPr>
              <w:t>s</w:t>
            </w:r>
            <w:r w:rsidR="003E1D73" w:rsidRPr="000C218D">
              <w:rPr>
                <w:rStyle w:val="A8"/>
                <w:rFonts w:ascii="Segoe" w:hAnsi="Segoe" w:cs="Segoe UI"/>
                <w:sz w:val="20"/>
                <w:szCs w:val="20"/>
              </w:rPr>
              <w:t>.</w:t>
            </w:r>
          </w:p>
          <w:p w14:paraId="1E8AB82A" w14:textId="77777777" w:rsidR="00702EBA" w:rsidRPr="000C218D" w:rsidRDefault="00CA21FC" w:rsidP="002D28C7">
            <w:pPr>
              <w:pStyle w:val="PR-09Bodycopy"/>
              <w:spacing w:after="40"/>
              <w:rPr>
                <w:rStyle w:val="A8"/>
                <w:rFonts w:ascii="Segoe" w:hAnsi="Segoe" w:cs="Segoe UI"/>
                <w:b/>
                <w:sz w:val="20"/>
                <w:szCs w:val="20"/>
              </w:rPr>
            </w:pPr>
            <w:r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 xml:space="preserve">Insightful </w:t>
            </w:r>
            <w:r w:rsidR="00460E00"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 xml:space="preserve">Service </w:t>
            </w:r>
            <w:r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>Analytics</w:t>
            </w:r>
            <w:r w:rsidR="0012046A"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>:</w:t>
            </w:r>
            <w:r w:rsidR="004A25E4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</w:t>
            </w:r>
            <w:r w:rsidR="00BC49E9" w:rsidRPr="000C218D">
              <w:rPr>
                <w:rStyle w:val="A8"/>
                <w:rFonts w:ascii="Segoe" w:hAnsi="Segoe" w:cs="Segoe UI"/>
                <w:sz w:val="20"/>
                <w:szCs w:val="20"/>
              </w:rPr>
              <w:t>Deepen insight</w:t>
            </w:r>
            <w:r w:rsidR="00CE0A9B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with out-of-the box </w:t>
            </w:r>
            <w:r w:rsidR="003F1468" w:rsidRPr="000C218D">
              <w:rPr>
                <w:rStyle w:val="A8"/>
                <w:rFonts w:ascii="Segoe" w:hAnsi="Segoe" w:cs="Segoe UI"/>
                <w:sz w:val="20"/>
                <w:szCs w:val="20"/>
              </w:rPr>
              <w:t>or configurable dashboards</w:t>
            </w:r>
            <w:r w:rsidR="00D729C1" w:rsidRPr="000C218D">
              <w:rPr>
                <w:rStyle w:val="A8"/>
                <w:rFonts w:ascii="Segoe" w:hAnsi="Segoe" w:cs="Segoe UI"/>
                <w:sz w:val="20"/>
                <w:szCs w:val="20"/>
              </w:rPr>
              <w:t>, drill</w:t>
            </w:r>
            <w:r w:rsidR="0071643E" w:rsidRPr="000C218D">
              <w:rPr>
                <w:rStyle w:val="A8"/>
                <w:rFonts w:ascii="Segoe" w:hAnsi="Segoe" w:cs="Segoe UI"/>
                <w:sz w:val="20"/>
                <w:szCs w:val="20"/>
              </w:rPr>
              <w:t>-down</w:t>
            </w:r>
            <w:r w:rsidR="004B4F76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</w:t>
            </w:r>
            <w:r w:rsidR="00233ECF" w:rsidRPr="000C218D">
              <w:rPr>
                <w:rStyle w:val="A8"/>
                <w:rFonts w:ascii="Segoe" w:hAnsi="Segoe" w:cs="Segoe UI"/>
                <w:sz w:val="20"/>
                <w:szCs w:val="20"/>
              </w:rPr>
              <w:t>analysis</w:t>
            </w:r>
            <w:r w:rsidR="00456550" w:rsidRPr="000C218D">
              <w:rPr>
                <w:rStyle w:val="A8"/>
                <w:rFonts w:ascii="Segoe" w:hAnsi="Segoe" w:cs="Segoe UI"/>
                <w:sz w:val="20"/>
                <w:szCs w:val="20"/>
              </w:rPr>
              <w:t>,</w:t>
            </w:r>
            <w:r w:rsidR="003F1468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and i</w:t>
            </w:r>
            <w:r w:rsidR="00233ECF" w:rsidRPr="000C218D">
              <w:rPr>
                <w:rStyle w:val="A8"/>
                <w:rFonts w:ascii="Segoe" w:hAnsi="Segoe" w:cs="Segoe UI"/>
                <w:sz w:val="20"/>
                <w:szCs w:val="20"/>
              </w:rPr>
              <w:t>nline</w:t>
            </w:r>
            <w:r w:rsidR="00702EBA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</w:t>
            </w:r>
            <w:r w:rsidR="0071643E" w:rsidRPr="000C218D">
              <w:rPr>
                <w:rStyle w:val="A8"/>
                <w:rFonts w:ascii="Segoe" w:hAnsi="Segoe" w:cs="Segoe UI"/>
                <w:sz w:val="20"/>
                <w:szCs w:val="20"/>
              </w:rPr>
              <w:t>data visualization</w:t>
            </w:r>
            <w:r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capabilities</w:t>
            </w:r>
            <w:r w:rsidR="003F1468" w:rsidRPr="000C218D">
              <w:rPr>
                <w:rStyle w:val="A8"/>
                <w:rFonts w:ascii="Segoe" w:hAnsi="Segoe" w:cs="Segoe UI"/>
                <w:sz w:val="20"/>
                <w:szCs w:val="20"/>
              </w:rPr>
              <w:t>.</w:t>
            </w:r>
          </w:p>
          <w:p w14:paraId="1E8AB82B" w14:textId="77777777" w:rsidR="00823696" w:rsidRPr="000C218D" w:rsidRDefault="00646DE7" w:rsidP="002D28C7">
            <w:pPr>
              <w:pStyle w:val="PR-09Bodycopy"/>
              <w:spacing w:after="40"/>
              <w:rPr>
                <w:rStyle w:val="A8"/>
                <w:rFonts w:ascii="Segoe" w:hAnsi="Segoe" w:cs="Segoe UI"/>
                <w:sz w:val="20"/>
                <w:szCs w:val="20"/>
              </w:rPr>
            </w:pPr>
            <w:r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>Service Queue Management</w:t>
            </w:r>
            <w:r w:rsidR="0012046A"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>:</w:t>
            </w:r>
            <w:r w:rsidR="00823696"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 xml:space="preserve"> </w:t>
            </w:r>
            <w:r w:rsidR="00823696" w:rsidRPr="000C218D">
              <w:rPr>
                <w:rStyle w:val="A8"/>
                <w:rFonts w:ascii="Segoe" w:hAnsi="Segoe" w:cs="Segoe UI"/>
                <w:sz w:val="20"/>
                <w:szCs w:val="20"/>
              </w:rPr>
              <w:t>Build queues against any entity, user, or team</w:t>
            </w:r>
            <w:r w:rsidR="0040124A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and streamline work state management</w:t>
            </w:r>
            <w:r w:rsidR="0023705D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for improved efficiency</w:t>
            </w:r>
            <w:r w:rsidR="00BE71D2" w:rsidRPr="000C218D">
              <w:rPr>
                <w:rStyle w:val="A8"/>
                <w:rFonts w:ascii="Segoe" w:hAnsi="Segoe" w:cs="Segoe UI"/>
                <w:sz w:val="20"/>
                <w:szCs w:val="20"/>
              </w:rPr>
              <w:t>.</w:t>
            </w:r>
          </w:p>
          <w:p w14:paraId="1E8AB82C" w14:textId="77777777" w:rsidR="00823696" w:rsidRPr="000C218D" w:rsidRDefault="00BE71D2" w:rsidP="002D28C7">
            <w:pPr>
              <w:pStyle w:val="PR-09Bodycopy"/>
              <w:spacing w:after="40"/>
              <w:rPr>
                <w:rFonts w:ascii="Segoe" w:hAnsi="Segoe"/>
                <w:szCs w:val="20"/>
              </w:rPr>
            </w:pPr>
            <w:r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>Service Record Auditing</w:t>
            </w:r>
            <w:r w:rsidR="0012046A"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>:</w:t>
            </w:r>
            <w:r w:rsidR="00823696"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 xml:space="preserve"> </w:t>
            </w:r>
            <w:r w:rsidR="00986031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Improve visibility </w:t>
            </w:r>
            <w:r w:rsidR="00F10C9C" w:rsidRPr="000C218D">
              <w:rPr>
                <w:rStyle w:val="A8"/>
                <w:rFonts w:ascii="Segoe" w:hAnsi="Segoe" w:cs="Segoe UI"/>
                <w:sz w:val="20"/>
                <w:szCs w:val="20"/>
              </w:rPr>
              <w:t>in</w:t>
            </w:r>
            <w:r w:rsidR="00D729C1" w:rsidRPr="000C218D">
              <w:rPr>
                <w:rStyle w:val="A8"/>
                <w:rFonts w:ascii="Segoe" w:hAnsi="Segoe" w:cs="Segoe UI"/>
                <w:sz w:val="20"/>
                <w:szCs w:val="20"/>
              </w:rPr>
              <w:t>to</w:t>
            </w:r>
            <w:r w:rsidR="00F10C9C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</w:t>
            </w:r>
            <w:r w:rsidR="00D729C1" w:rsidRPr="000C218D">
              <w:rPr>
                <w:rStyle w:val="A8"/>
                <w:rFonts w:ascii="Segoe" w:hAnsi="Segoe" w:cs="Segoe UI"/>
                <w:sz w:val="20"/>
                <w:szCs w:val="20"/>
              </w:rPr>
              <w:t>service and support activities</w:t>
            </w:r>
            <w:r w:rsidR="00F10C9C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</w:t>
            </w:r>
            <w:r w:rsidR="00986031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and </w:t>
            </w:r>
            <w:r w:rsidR="00D729C1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effectively </w:t>
            </w:r>
            <w:r w:rsidR="00986031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meet </w:t>
            </w:r>
            <w:r w:rsidR="008A04C2" w:rsidRPr="000C218D">
              <w:rPr>
                <w:rStyle w:val="A8"/>
                <w:rFonts w:ascii="Segoe" w:hAnsi="Segoe" w:cs="Segoe UI"/>
                <w:sz w:val="20"/>
                <w:szCs w:val="20"/>
              </w:rPr>
              <w:t>s</w:t>
            </w:r>
            <w:r w:rsidR="00986031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ervice </w:t>
            </w:r>
            <w:r w:rsidR="008A04C2" w:rsidRPr="000C218D">
              <w:rPr>
                <w:rStyle w:val="A8"/>
                <w:rFonts w:ascii="Segoe" w:hAnsi="Segoe" w:cs="Segoe UI"/>
                <w:sz w:val="20"/>
                <w:szCs w:val="20"/>
              </w:rPr>
              <w:t>l</w:t>
            </w:r>
            <w:r w:rsidR="00986031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evel </w:t>
            </w:r>
            <w:r w:rsidR="008A04C2" w:rsidRPr="000C218D">
              <w:rPr>
                <w:rStyle w:val="A8"/>
                <w:rFonts w:ascii="Segoe" w:hAnsi="Segoe" w:cs="Segoe UI"/>
                <w:sz w:val="20"/>
                <w:szCs w:val="20"/>
              </w:rPr>
              <w:t>a</w:t>
            </w:r>
            <w:r w:rsidR="00986031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greements (SLAs) </w:t>
            </w:r>
            <w:r w:rsidR="00D729C1" w:rsidRPr="000C218D">
              <w:rPr>
                <w:rStyle w:val="A8"/>
                <w:rFonts w:ascii="Segoe" w:hAnsi="Segoe" w:cs="Segoe UI"/>
                <w:sz w:val="20"/>
                <w:szCs w:val="20"/>
              </w:rPr>
              <w:t>with system</w:t>
            </w:r>
            <w:r w:rsidR="009A3745" w:rsidRPr="000C218D">
              <w:rPr>
                <w:rStyle w:val="A8"/>
                <w:rFonts w:ascii="Segoe" w:hAnsi="Segoe" w:cs="Segoe UI"/>
                <w:sz w:val="20"/>
                <w:szCs w:val="20"/>
              </w:rPr>
              <w:t>-wide auditing</w:t>
            </w:r>
            <w:r w:rsidRPr="000C218D">
              <w:rPr>
                <w:rStyle w:val="A8"/>
                <w:rFonts w:ascii="Segoe" w:hAnsi="Segoe" w:cs="Segoe UI"/>
                <w:sz w:val="20"/>
                <w:szCs w:val="20"/>
              </w:rPr>
              <w:t>.</w:t>
            </w:r>
          </w:p>
          <w:p w14:paraId="1E8AB82D" w14:textId="77777777" w:rsidR="00702EBA" w:rsidRPr="000C218D" w:rsidRDefault="00BE71D2" w:rsidP="002D28C7">
            <w:pPr>
              <w:pStyle w:val="PR-09Bodycopy"/>
              <w:spacing w:after="40"/>
              <w:rPr>
                <w:rStyle w:val="A8"/>
                <w:rFonts w:ascii="Segoe" w:hAnsi="Segoe" w:cs="Segoe UI"/>
                <w:sz w:val="20"/>
                <w:szCs w:val="20"/>
              </w:rPr>
            </w:pPr>
            <w:r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>Guided Service Processes</w:t>
            </w:r>
            <w:r w:rsidR="0012046A"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>:</w:t>
            </w:r>
            <w:r w:rsidR="00B04A66" w:rsidRPr="000C218D">
              <w:rPr>
                <w:rStyle w:val="A8"/>
                <w:rFonts w:ascii="Segoe" w:hAnsi="Segoe" w:cs="Segoe UI"/>
                <w:b/>
                <w:sz w:val="20"/>
                <w:szCs w:val="20"/>
              </w:rPr>
              <w:t xml:space="preserve"> </w:t>
            </w:r>
            <w:r w:rsidR="00E53753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Streamline </w:t>
            </w:r>
            <w:r w:rsidR="00893F7F" w:rsidRPr="000C218D">
              <w:rPr>
                <w:rStyle w:val="A8"/>
                <w:rFonts w:ascii="Segoe" w:hAnsi="Segoe" w:cs="Segoe UI"/>
                <w:sz w:val="20"/>
                <w:szCs w:val="20"/>
              </w:rPr>
              <w:t>case resolution and escalations</w:t>
            </w:r>
            <w:r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with guided dialogs</w:t>
            </w:r>
            <w:r w:rsidR="00EA71A7" w:rsidRPr="000C218D">
              <w:rPr>
                <w:rStyle w:val="A8"/>
                <w:rFonts w:ascii="Segoe" w:hAnsi="Segoe" w:cs="Segoe UI"/>
                <w:sz w:val="20"/>
                <w:szCs w:val="20"/>
              </w:rPr>
              <w:t>,</w:t>
            </w:r>
            <w:r w:rsidR="00D729C1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</w:t>
            </w:r>
            <w:r w:rsidRPr="000C218D">
              <w:rPr>
                <w:rStyle w:val="A8"/>
                <w:rFonts w:ascii="Segoe" w:hAnsi="Segoe" w:cs="Segoe UI"/>
                <w:sz w:val="20"/>
                <w:szCs w:val="20"/>
              </w:rPr>
              <w:t>automated processes</w:t>
            </w:r>
            <w:r w:rsidR="00456550" w:rsidRPr="000C218D">
              <w:rPr>
                <w:rStyle w:val="A8"/>
                <w:rFonts w:ascii="Segoe" w:hAnsi="Segoe" w:cs="Segoe UI"/>
                <w:sz w:val="20"/>
                <w:szCs w:val="20"/>
              </w:rPr>
              <w:t>,</w:t>
            </w:r>
            <w:r w:rsidR="00EA71A7" w:rsidRPr="000C218D">
              <w:rPr>
                <w:rStyle w:val="A8"/>
                <w:rFonts w:ascii="Segoe" w:hAnsi="Segoe" w:cs="Segoe UI"/>
                <w:sz w:val="20"/>
                <w:szCs w:val="20"/>
              </w:rPr>
              <w:t xml:space="preserve"> and conditional formatting rules</w:t>
            </w:r>
            <w:r w:rsidRPr="000C218D">
              <w:rPr>
                <w:rStyle w:val="A8"/>
                <w:rFonts w:ascii="Segoe" w:hAnsi="Segoe" w:cs="Segoe UI"/>
                <w:sz w:val="20"/>
                <w:szCs w:val="20"/>
              </w:rPr>
              <w:t>.</w:t>
            </w:r>
          </w:p>
          <w:p w14:paraId="1E8AB82E" w14:textId="77777777" w:rsidR="00702EBA" w:rsidRPr="000C218D" w:rsidRDefault="00BE71D2" w:rsidP="002D28C7">
            <w:pPr>
              <w:pStyle w:val="PR-09Bodycopy"/>
              <w:spacing w:after="40"/>
              <w:ind w:right="-84"/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</w:pPr>
            <w:r w:rsidRPr="000C218D">
              <w:rPr>
                <w:rStyle w:val="A8"/>
                <w:rFonts w:ascii="Segoe" w:hAnsi="Segoe" w:cs="Segoe UI"/>
                <w:b/>
                <w:spacing w:val="-4"/>
                <w:sz w:val="20"/>
                <w:szCs w:val="20"/>
              </w:rPr>
              <w:t>Service Goal Management</w:t>
            </w:r>
            <w:r w:rsidR="0012046A" w:rsidRPr="000C218D">
              <w:rPr>
                <w:rStyle w:val="A8"/>
                <w:rFonts w:ascii="Segoe" w:hAnsi="Segoe" w:cs="Segoe UI"/>
                <w:b/>
                <w:spacing w:val="-4"/>
                <w:sz w:val="20"/>
                <w:szCs w:val="20"/>
              </w:rPr>
              <w:t>:</w:t>
            </w:r>
            <w:r w:rsidR="00B04A66" w:rsidRPr="000C218D">
              <w:rPr>
                <w:rStyle w:val="A8"/>
                <w:rFonts w:ascii="Segoe" w:hAnsi="Segoe" w:cs="Segoe UI"/>
                <w:b/>
                <w:spacing w:val="-4"/>
                <w:sz w:val="20"/>
                <w:szCs w:val="20"/>
              </w:rPr>
              <w:t xml:space="preserve"> </w:t>
            </w:r>
            <w:r w:rsidR="00CE60A1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Instantly</w:t>
            </w:r>
            <w:r w:rsidR="005222B6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track service goal</w:t>
            </w:r>
            <w:r w:rsidR="0015309D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s, such as</w:t>
            </w:r>
            <w:r w:rsidR="005222B6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</w:t>
            </w:r>
            <w:r w:rsidR="0015309D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first </w:t>
            </w:r>
            <w:r w:rsidR="00CE60A1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call </w:t>
            </w:r>
            <w:r w:rsidR="0015309D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resolution,</w:t>
            </w:r>
            <w:r w:rsidR="00E6312A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</w:t>
            </w:r>
            <w:r w:rsidR="00CE60A1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average call time</w:t>
            </w:r>
            <w:r w:rsidR="002F440F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,</w:t>
            </w:r>
            <w:r w:rsidR="00CE60A1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and </w:t>
            </w:r>
            <w:r w:rsidR="002F440F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more</w:t>
            </w:r>
            <w:r w:rsidR="00CE60A1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</w:t>
            </w:r>
            <w:r w:rsidR="0012046A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with</w:t>
            </w:r>
            <w:r w:rsidR="00E53753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</w:t>
            </w:r>
            <w:r w:rsidR="00E6312A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comprehensive </w:t>
            </w:r>
            <w:r w:rsidR="00E53753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goal management capabilities</w:t>
            </w:r>
            <w:r w:rsidR="002C1051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.</w:t>
            </w:r>
          </w:p>
          <w:p w14:paraId="1E8AB82F" w14:textId="77777777" w:rsidR="00702EBA" w:rsidRPr="000C218D" w:rsidRDefault="00456550" w:rsidP="002D28C7">
            <w:pPr>
              <w:pStyle w:val="Heading1"/>
              <w:spacing w:before="220"/>
              <w:outlineLvl w:val="0"/>
              <w:rPr>
                <w:rFonts w:ascii="Segoe" w:hAnsi="Segoe"/>
              </w:rPr>
            </w:pPr>
            <w:r w:rsidRPr="000C218D">
              <w:rPr>
                <w:rFonts w:ascii="Segoe" w:hAnsi="Segoe"/>
              </w:rPr>
              <w:t>Connected: service</w:t>
            </w:r>
            <w:r w:rsidR="0043410A" w:rsidRPr="000C218D">
              <w:rPr>
                <w:rFonts w:ascii="Segoe" w:hAnsi="Segoe"/>
              </w:rPr>
              <w:t xml:space="preserve"> </w:t>
            </w:r>
            <w:r w:rsidR="00CE033B" w:rsidRPr="000C218D">
              <w:rPr>
                <w:rFonts w:ascii="Segoe" w:hAnsi="Segoe"/>
              </w:rPr>
              <w:t xml:space="preserve">that is </w:t>
            </w:r>
            <w:r w:rsidR="00702EBA" w:rsidRPr="000C218D">
              <w:rPr>
                <w:rFonts w:ascii="Segoe" w:hAnsi="Segoe"/>
              </w:rPr>
              <w:t>c</w:t>
            </w:r>
            <w:r w:rsidR="00B04A66" w:rsidRPr="000C218D">
              <w:rPr>
                <w:rFonts w:ascii="Segoe" w:hAnsi="Segoe"/>
              </w:rPr>
              <w:t>ollaborative</w:t>
            </w:r>
            <w:r w:rsidRPr="000C218D">
              <w:rPr>
                <w:rFonts w:ascii="Segoe" w:hAnsi="Segoe"/>
              </w:rPr>
              <w:t xml:space="preserve"> and Responsive</w:t>
            </w:r>
          </w:p>
          <w:p w14:paraId="1E8AB830" w14:textId="77777777" w:rsidR="00702EBA" w:rsidRPr="000C218D" w:rsidRDefault="00646DE7" w:rsidP="002D28C7">
            <w:pPr>
              <w:pStyle w:val="PR-09Bodycopy"/>
              <w:spacing w:after="40"/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</w:pPr>
            <w:r w:rsidRPr="000C218D">
              <w:rPr>
                <w:rFonts w:ascii="Segoe" w:hAnsi="Segoe"/>
                <w:b/>
                <w:spacing w:val="-4"/>
              </w:rPr>
              <w:t>Centralized Document Management</w:t>
            </w:r>
            <w:r w:rsidR="0012046A" w:rsidRPr="000C218D">
              <w:rPr>
                <w:rFonts w:ascii="Segoe" w:hAnsi="Segoe"/>
                <w:b/>
                <w:spacing w:val="-4"/>
              </w:rPr>
              <w:t>:</w:t>
            </w:r>
            <w:r w:rsidR="00702EBA" w:rsidRPr="000C218D">
              <w:rPr>
                <w:rFonts w:ascii="Segoe" w:hAnsi="Segoe"/>
                <w:spacing w:val="-4"/>
              </w:rPr>
              <w:t xml:space="preserve"> </w:t>
            </w:r>
            <w:r w:rsidR="00A521B2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Manage cases, service contracts, FAQs</w:t>
            </w:r>
            <w:r w:rsidR="008A04C2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,</w:t>
            </w:r>
            <w:r w:rsidR="00A521B2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and more with </w:t>
            </w:r>
            <w:r w:rsidR="00E53753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embedded </w:t>
            </w:r>
            <w:r w:rsidR="008A04C2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Microsoft </w:t>
            </w:r>
            <w:r w:rsidR="00A521B2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SharePoint</w:t>
            </w:r>
            <w:r w:rsidR="008A04C2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®</w:t>
            </w:r>
            <w:r w:rsidR="00A521B2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 </w:t>
            </w:r>
            <w:r w:rsidR="00E53753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 xml:space="preserve">document </w:t>
            </w:r>
            <w:r w:rsidR="0036129D" w:rsidRPr="000C218D">
              <w:rPr>
                <w:rStyle w:val="A8"/>
                <w:rFonts w:ascii="Segoe" w:hAnsi="Segoe" w:cs="Segoe UI"/>
                <w:spacing w:val="-4"/>
                <w:sz w:val="20"/>
                <w:szCs w:val="20"/>
              </w:rPr>
              <w:t>management capabilities.</w:t>
            </w:r>
          </w:p>
          <w:p w14:paraId="1E8AB831" w14:textId="77777777" w:rsidR="00492086" w:rsidRPr="000C218D" w:rsidRDefault="00492086" w:rsidP="002D28C7">
            <w:pPr>
              <w:pStyle w:val="PR-09Bodycopy"/>
              <w:spacing w:after="40"/>
              <w:rPr>
                <w:rFonts w:ascii="Segoe" w:hAnsi="Segoe"/>
              </w:rPr>
            </w:pPr>
            <w:r w:rsidRPr="000C218D">
              <w:rPr>
                <w:rFonts w:ascii="Segoe" w:hAnsi="Segoe"/>
                <w:b/>
              </w:rPr>
              <w:t>Knowledge Management:</w:t>
            </w:r>
            <w:r w:rsidR="00102122" w:rsidRPr="000C218D">
              <w:rPr>
                <w:rFonts w:ascii="Segoe" w:hAnsi="Segoe"/>
              </w:rPr>
              <w:t xml:space="preserve"> </w:t>
            </w:r>
            <w:r w:rsidR="009C198A" w:rsidRPr="000C218D">
              <w:rPr>
                <w:rFonts w:ascii="Segoe" w:hAnsi="Segoe"/>
              </w:rPr>
              <w:t xml:space="preserve">Up-level your </w:t>
            </w:r>
            <w:r w:rsidR="009C7C1F" w:rsidRPr="000C218D">
              <w:rPr>
                <w:rFonts w:ascii="Segoe" w:hAnsi="Segoe"/>
              </w:rPr>
              <w:t>customer service</w:t>
            </w:r>
            <w:r w:rsidR="009C198A" w:rsidRPr="000C218D">
              <w:rPr>
                <w:rFonts w:ascii="Segoe" w:hAnsi="Segoe"/>
              </w:rPr>
              <w:t xml:space="preserve"> skill</w:t>
            </w:r>
            <w:r w:rsidR="009C7C1F" w:rsidRPr="000C218D">
              <w:rPr>
                <w:rFonts w:ascii="Segoe" w:hAnsi="Segoe"/>
              </w:rPr>
              <w:t>s</w:t>
            </w:r>
            <w:r w:rsidR="009C198A" w:rsidRPr="000C218D">
              <w:rPr>
                <w:rFonts w:ascii="Segoe" w:hAnsi="Segoe"/>
              </w:rPr>
              <w:t xml:space="preserve"> by c</w:t>
            </w:r>
            <w:r w:rsidRPr="000C218D">
              <w:rPr>
                <w:rFonts w:ascii="Segoe" w:hAnsi="Segoe"/>
              </w:rPr>
              <w:t>reat</w:t>
            </w:r>
            <w:r w:rsidR="009C198A" w:rsidRPr="000C218D">
              <w:rPr>
                <w:rFonts w:ascii="Segoe" w:hAnsi="Segoe"/>
              </w:rPr>
              <w:t>ing</w:t>
            </w:r>
            <w:r w:rsidRPr="000C218D">
              <w:rPr>
                <w:rFonts w:ascii="Segoe" w:hAnsi="Segoe"/>
              </w:rPr>
              <w:t>, retriev</w:t>
            </w:r>
            <w:r w:rsidR="009C198A" w:rsidRPr="000C218D">
              <w:rPr>
                <w:rFonts w:ascii="Segoe" w:hAnsi="Segoe"/>
              </w:rPr>
              <w:t>ing</w:t>
            </w:r>
            <w:r w:rsidRPr="000C218D">
              <w:rPr>
                <w:rFonts w:ascii="Segoe" w:hAnsi="Segoe"/>
              </w:rPr>
              <w:t>, and shar</w:t>
            </w:r>
            <w:r w:rsidR="009C198A" w:rsidRPr="000C218D">
              <w:rPr>
                <w:rFonts w:ascii="Segoe" w:hAnsi="Segoe"/>
              </w:rPr>
              <w:t>ing</w:t>
            </w:r>
            <w:r w:rsidRPr="000C218D">
              <w:rPr>
                <w:rFonts w:ascii="Segoe" w:hAnsi="Segoe"/>
              </w:rPr>
              <w:t xml:space="preserve"> knowledge </w:t>
            </w:r>
            <w:r w:rsidR="008A04C2" w:rsidRPr="000C218D">
              <w:rPr>
                <w:rFonts w:ascii="Segoe" w:hAnsi="Segoe"/>
              </w:rPr>
              <w:t xml:space="preserve">through </w:t>
            </w:r>
            <w:r w:rsidRPr="000C218D">
              <w:rPr>
                <w:rFonts w:ascii="Segoe" w:hAnsi="Segoe"/>
              </w:rPr>
              <w:t>a shared knowledge repository</w:t>
            </w:r>
            <w:r w:rsidR="009C198A" w:rsidRPr="000C218D">
              <w:rPr>
                <w:rFonts w:ascii="Segoe" w:hAnsi="Segoe"/>
              </w:rPr>
              <w:t>.</w:t>
            </w:r>
          </w:p>
          <w:p w14:paraId="1E8AB832" w14:textId="77777777" w:rsidR="00702EBA" w:rsidRPr="000C218D" w:rsidRDefault="00646DE7" w:rsidP="002D28C7">
            <w:pPr>
              <w:pStyle w:val="PR-09Bodycopy"/>
              <w:spacing w:after="40"/>
              <w:ind w:right="-84"/>
              <w:rPr>
                <w:rFonts w:ascii="Segoe" w:hAnsi="Segoe"/>
                <w:spacing w:val="-4"/>
              </w:rPr>
            </w:pPr>
            <w:r w:rsidRPr="000C218D">
              <w:rPr>
                <w:rFonts w:ascii="Segoe" w:hAnsi="Segoe"/>
                <w:b/>
                <w:spacing w:val="-4"/>
              </w:rPr>
              <w:t>Service Team Management</w:t>
            </w:r>
            <w:r w:rsidR="0012046A" w:rsidRPr="000C218D">
              <w:rPr>
                <w:rFonts w:ascii="Segoe" w:hAnsi="Segoe"/>
                <w:b/>
                <w:spacing w:val="-4"/>
              </w:rPr>
              <w:t>:</w:t>
            </w:r>
            <w:r w:rsidR="00CE033B" w:rsidRPr="000C218D">
              <w:rPr>
                <w:rFonts w:ascii="Segoe" w:hAnsi="Segoe"/>
                <w:b/>
                <w:spacing w:val="-4"/>
              </w:rPr>
              <w:t xml:space="preserve"> </w:t>
            </w:r>
            <w:r w:rsidR="002F440F" w:rsidRPr="000C218D">
              <w:rPr>
                <w:rFonts w:ascii="Segoe" w:hAnsi="Segoe"/>
                <w:spacing w:val="-4"/>
              </w:rPr>
              <w:t>F</w:t>
            </w:r>
            <w:r w:rsidR="0036129D" w:rsidRPr="000C218D">
              <w:rPr>
                <w:rFonts w:ascii="Segoe" w:hAnsi="Segoe"/>
                <w:spacing w:val="-4"/>
              </w:rPr>
              <w:t xml:space="preserve">acilitate internal collaboration </w:t>
            </w:r>
            <w:r w:rsidR="00975522" w:rsidRPr="000C218D">
              <w:rPr>
                <w:rFonts w:ascii="Segoe" w:hAnsi="Segoe"/>
                <w:spacing w:val="-4"/>
              </w:rPr>
              <w:t xml:space="preserve">and coordinated problem resolution </w:t>
            </w:r>
            <w:r w:rsidR="0036129D" w:rsidRPr="000C218D">
              <w:rPr>
                <w:rFonts w:ascii="Segoe" w:hAnsi="Segoe"/>
                <w:spacing w:val="-4"/>
              </w:rPr>
              <w:t>with team management capabilities and real-time communication</w:t>
            </w:r>
            <w:r w:rsidR="00750EE4" w:rsidRPr="000C218D">
              <w:rPr>
                <w:rFonts w:ascii="Segoe" w:hAnsi="Segoe"/>
                <w:spacing w:val="-4"/>
              </w:rPr>
              <w:t xml:space="preserve"> tools</w:t>
            </w:r>
            <w:r w:rsidR="0036129D" w:rsidRPr="000C218D">
              <w:rPr>
                <w:rFonts w:ascii="Segoe" w:hAnsi="Segoe"/>
                <w:spacing w:val="-4"/>
              </w:rPr>
              <w:t>.</w:t>
            </w:r>
          </w:p>
          <w:p w14:paraId="1E8AB833" w14:textId="77777777" w:rsidR="0036129D" w:rsidRPr="000C218D" w:rsidRDefault="00646DE7" w:rsidP="00D576C9">
            <w:pPr>
              <w:pStyle w:val="PR-09Bodycopy"/>
              <w:spacing w:after="40"/>
              <w:ind w:right="-84"/>
              <w:rPr>
                <w:rFonts w:ascii="Segoe" w:hAnsi="Segoe"/>
              </w:rPr>
            </w:pPr>
            <w:r w:rsidRPr="000C218D">
              <w:rPr>
                <w:rFonts w:ascii="Segoe" w:hAnsi="Segoe"/>
                <w:b/>
              </w:rPr>
              <w:t>Web Self</w:t>
            </w:r>
            <w:r w:rsidR="008A04C2" w:rsidRPr="000C218D">
              <w:rPr>
                <w:rFonts w:ascii="Segoe" w:hAnsi="Segoe"/>
                <w:b/>
              </w:rPr>
              <w:t>-</w:t>
            </w:r>
            <w:r w:rsidRPr="000C218D">
              <w:rPr>
                <w:rFonts w:ascii="Segoe" w:hAnsi="Segoe"/>
                <w:b/>
              </w:rPr>
              <w:t>Service</w:t>
            </w:r>
            <w:r w:rsidR="0012046A" w:rsidRPr="000C218D">
              <w:rPr>
                <w:rFonts w:ascii="Segoe" w:hAnsi="Segoe"/>
                <w:b/>
              </w:rPr>
              <w:t>:</w:t>
            </w:r>
            <w:r w:rsidR="00CE033B" w:rsidRPr="000C218D">
              <w:rPr>
                <w:rFonts w:ascii="Segoe" w:hAnsi="Segoe"/>
                <w:b/>
              </w:rPr>
              <w:t xml:space="preserve"> </w:t>
            </w:r>
            <w:r w:rsidR="0036129D" w:rsidRPr="000C218D">
              <w:rPr>
                <w:rFonts w:ascii="Segoe" w:hAnsi="Segoe"/>
              </w:rPr>
              <w:t>Empower customers to find answers, create their own cases</w:t>
            </w:r>
            <w:r w:rsidR="0012046A" w:rsidRPr="000C218D">
              <w:rPr>
                <w:rFonts w:ascii="Segoe" w:hAnsi="Segoe"/>
              </w:rPr>
              <w:t>,</w:t>
            </w:r>
            <w:r w:rsidR="0036129D" w:rsidRPr="000C218D">
              <w:rPr>
                <w:rFonts w:ascii="Segoe" w:hAnsi="Segoe"/>
              </w:rPr>
              <w:t xml:space="preserve"> and schedule service </w:t>
            </w:r>
            <w:r w:rsidR="00176A4A" w:rsidRPr="000C218D">
              <w:rPr>
                <w:rFonts w:ascii="Segoe" w:hAnsi="Segoe"/>
              </w:rPr>
              <w:t xml:space="preserve">appointments </w:t>
            </w:r>
            <w:r w:rsidR="0036129D" w:rsidRPr="000C218D">
              <w:rPr>
                <w:rFonts w:ascii="Segoe" w:hAnsi="Segoe"/>
              </w:rPr>
              <w:t>through the web 24 hours a day, 7 days a week.</w:t>
            </w:r>
          </w:p>
          <w:p w14:paraId="1E8AB834" w14:textId="77777777" w:rsidR="00702EBA" w:rsidRPr="000C218D" w:rsidRDefault="00793FA8" w:rsidP="002D28C7">
            <w:pPr>
              <w:pStyle w:val="PR-09Bodycopy"/>
              <w:spacing w:after="40"/>
              <w:rPr>
                <w:rFonts w:ascii="Segoe" w:hAnsi="Segoe"/>
              </w:rPr>
            </w:pPr>
            <w:r w:rsidRPr="000C218D">
              <w:rPr>
                <w:rFonts w:ascii="Segoe" w:hAnsi="Segoe"/>
                <w:b/>
              </w:rPr>
              <w:t>Unified</w:t>
            </w:r>
            <w:r w:rsidR="00702EBA" w:rsidRPr="000C218D">
              <w:rPr>
                <w:rFonts w:ascii="Segoe" w:hAnsi="Segoe"/>
                <w:b/>
              </w:rPr>
              <w:t xml:space="preserve"> Desktop</w:t>
            </w:r>
            <w:r w:rsidR="0012046A" w:rsidRPr="000C218D">
              <w:rPr>
                <w:rFonts w:ascii="Segoe" w:hAnsi="Segoe"/>
                <w:b/>
              </w:rPr>
              <w:t>:</w:t>
            </w:r>
            <w:r w:rsidR="00233ECF" w:rsidRPr="000C218D">
              <w:rPr>
                <w:rFonts w:ascii="Segoe" w:hAnsi="Segoe"/>
              </w:rPr>
              <w:t xml:space="preserve"> </w:t>
            </w:r>
            <w:r w:rsidR="00B6737B" w:rsidRPr="000C218D">
              <w:rPr>
                <w:rFonts w:ascii="Segoe" w:hAnsi="Segoe"/>
              </w:rPr>
              <w:t xml:space="preserve">Use </w:t>
            </w:r>
            <w:r w:rsidR="0036129D" w:rsidRPr="000C218D">
              <w:rPr>
                <w:rFonts w:ascii="Segoe" w:hAnsi="Segoe"/>
              </w:rPr>
              <w:t xml:space="preserve">your </w:t>
            </w:r>
            <w:r w:rsidR="00B6737B" w:rsidRPr="000C218D">
              <w:rPr>
                <w:rFonts w:ascii="Segoe" w:hAnsi="Segoe"/>
              </w:rPr>
              <w:t xml:space="preserve">CRM solution to deliver a unified </w:t>
            </w:r>
            <w:r w:rsidR="0036129D" w:rsidRPr="000C218D">
              <w:rPr>
                <w:rFonts w:ascii="Segoe" w:hAnsi="Segoe"/>
              </w:rPr>
              <w:t xml:space="preserve">service </w:t>
            </w:r>
            <w:r w:rsidR="00B6737B" w:rsidRPr="000C218D">
              <w:rPr>
                <w:rFonts w:ascii="Segoe" w:hAnsi="Segoe"/>
              </w:rPr>
              <w:t xml:space="preserve">desktop that </w:t>
            </w:r>
            <w:r w:rsidR="0036129D" w:rsidRPr="000C218D">
              <w:rPr>
                <w:rFonts w:ascii="Segoe" w:hAnsi="Segoe"/>
              </w:rPr>
              <w:t>combines service applications within a single, streamlined interface</w:t>
            </w:r>
            <w:r w:rsidR="009A3745" w:rsidRPr="000C218D">
              <w:rPr>
                <w:rFonts w:ascii="Segoe" w:hAnsi="Segoe"/>
              </w:rPr>
              <w:t>.</w:t>
            </w:r>
          </w:p>
          <w:p w14:paraId="1E8AB835" w14:textId="77777777" w:rsidR="009A3745" w:rsidRPr="000C218D" w:rsidRDefault="00C54826" w:rsidP="002D28C7">
            <w:pPr>
              <w:pStyle w:val="StylePR-08Heading2Before12pt"/>
              <w:spacing w:before="220" w:after="0"/>
              <w:rPr>
                <w:rFonts w:ascii="Segoe" w:hAnsi="Segoe" w:cs="Segoe UI"/>
              </w:rPr>
            </w:pPr>
            <w:r w:rsidRPr="000C218D">
              <w:rPr>
                <w:rFonts w:ascii="Segoe" w:hAnsi="Segoe" w:cs="Segoe UI"/>
              </w:rPr>
              <w:t>Get Started Today</w:t>
            </w:r>
          </w:p>
          <w:p w14:paraId="1E8AB836" w14:textId="77777777" w:rsidR="002D28C7" w:rsidRPr="000C218D" w:rsidRDefault="002D28C7" w:rsidP="002D28C7">
            <w:pPr>
              <w:spacing w:after="60"/>
              <w:ind w:left="878" w:right="-84" w:hanging="882"/>
              <w:rPr>
                <w:rFonts w:ascii="Segoe UI" w:hAnsi="Segoe UI" w:cs="Segoe UI"/>
                <w:sz w:val="18"/>
                <w:szCs w:val="18"/>
              </w:rPr>
            </w:pPr>
            <w:r w:rsidRPr="000C218D">
              <w:rPr>
                <w:rFonts w:ascii="Segoe UI" w:hAnsi="Segoe UI" w:cs="Segoe UI"/>
                <w:i/>
                <w:sz w:val="18"/>
                <w:szCs w:val="18"/>
              </w:rPr>
              <w:t>Try Microsoft Dynamics CRM today:</w:t>
            </w:r>
            <w:r w:rsidRPr="000C218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0C218D">
              <w:rPr>
                <w:rFonts w:ascii="Segoe UI" w:hAnsi="Segoe UI" w:cs="Segoe UI"/>
                <w:sz w:val="18"/>
                <w:szCs w:val="18"/>
              </w:rPr>
              <w:br/>
            </w:r>
            <w:hyperlink r:id="rId21" w:history="1">
              <w:r w:rsidRPr="000C218D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http://crm.dynamics.com</w:t>
              </w:r>
            </w:hyperlink>
          </w:p>
          <w:p w14:paraId="1E8AB837" w14:textId="77777777" w:rsidR="002D28C7" w:rsidRPr="000C218D" w:rsidRDefault="002D28C7" w:rsidP="002D28C7">
            <w:pPr>
              <w:spacing w:after="60"/>
              <w:ind w:left="878" w:right="-84" w:hanging="882"/>
              <w:rPr>
                <w:rFonts w:ascii="Segoe UI" w:hAnsi="Segoe UI" w:cs="Segoe UI"/>
                <w:sz w:val="18"/>
                <w:szCs w:val="18"/>
              </w:rPr>
            </w:pPr>
            <w:r w:rsidRPr="000C218D">
              <w:rPr>
                <w:rFonts w:ascii="Segoe UI" w:hAnsi="Segoe UI" w:cs="Segoe UI"/>
                <w:i/>
                <w:sz w:val="18"/>
                <w:szCs w:val="18"/>
              </w:rPr>
              <w:t>Explore the Microsoft Dynamics CRM Marketplace:</w:t>
            </w:r>
            <w:r w:rsidRPr="000C218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  <w:r w:rsidRPr="000C218D">
              <w:rPr>
                <w:rFonts w:ascii="Segoe UI" w:hAnsi="Segoe UI" w:cs="Segoe UI"/>
                <w:sz w:val="18"/>
                <w:szCs w:val="18"/>
              </w:rPr>
              <w:br/>
            </w:r>
            <w:hyperlink r:id="rId22" w:history="1">
              <w:r w:rsidRPr="000C218D">
                <w:rPr>
                  <w:rStyle w:val="Hyperlink"/>
                  <w:rFonts w:ascii="Segoe UI" w:hAnsi="Segoe UI" w:cs="Segoe UI"/>
                  <w:sz w:val="18"/>
                  <w:szCs w:val="18"/>
                </w:rPr>
                <w:t>http://www.microsoft.com/dynamics/marketplace</w:t>
              </w:r>
            </w:hyperlink>
            <w:r w:rsidRPr="000C218D">
              <w:rPr>
                <w:rFonts w:ascii="Segoe UI" w:hAnsi="Segoe UI" w:cs="Segoe UI"/>
                <w:sz w:val="18"/>
                <w:szCs w:val="18"/>
              </w:rPr>
              <w:t xml:space="preserve"> </w:t>
            </w:r>
          </w:p>
          <w:p w14:paraId="1E8AB838" w14:textId="77777777" w:rsidR="00702EBA" w:rsidRPr="000C218D" w:rsidRDefault="002D28C7" w:rsidP="002D28C7">
            <w:pPr>
              <w:pStyle w:val="PR-09Bodycopy"/>
              <w:ind w:left="878" w:hanging="900"/>
              <w:rPr>
                <w:rFonts w:ascii="Segoe" w:hAnsi="Segoe"/>
              </w:rPr>
            </w:pPr>
            <w:r w:rsidRPr="000C218D">
              <w:rPr>
                <w:rFonts w:cs="Segoe UI"/>
                <w:i/>
                <w:sz w:val="18"/>
                <w:szCs w:val="18"/>
              </w:rPr>
              <w:t>Join the Microsoft Dynamics CRM Community:</w:t>
            </w:r>
            <w:r w:rsidRPr="000C218D">
              <w:rPr>
                <w:rFonts w:cs="Segoe UI"/>
                <w:sz w:val="18"/>
                <w:szCs w:val="18"/>
              </w:rPr>
              <w:t xml:space="preserve"> </w:t>
            </w:r>
            <w:r w:rsidRPr="000C218D">
              <w:rPr>
                <w:rFonts w:cs="Segoe UI"/>
                <w:sz w:val="18"/>
                <w:szCs w:val="18"/>
              </w:rPr>
              <w:br/>
            </w:r>
            <w:hyperlink r:id="rId23" w:history="1">
              <w:r w:rsidRPr="000C218D">
                <w:rPr>
                  <w:rStyle w:val="Hyperlink"/>
                  <w:rFonts w:cs="Segoe UI"/>
                  <w:sz w:val="18"/>
                  <w:szCs w:val="18"/>
                </w:rPr>
                <w:t>http://crm.dynamics.com/en-us/communities/crm-community.aspx</w:t>
              </w:r>
            </w:hyperlink>
          </w:p>
        </w:tc>
      </w:tr>
    </w:tbl>
    <w:p w14:paraId="1E8AB83A" w14:textId="77777777" w:rsidR="00693531" w:rsidRPr="00FE0427" w:rsidRDefault="00693531" w:rsidP="00EA1EF7">
      <w:pPr>
        <w:pStyle w:val="CRM-99Legalese"/>
        <w:spacing w:after="0"/>
        <w:rPr>
          <w:rFonts w:ascii="Segoe" w:hAnsi="Segoe"/>
          <w:sz w:val="2"/>
        </w:rPr>
      </w:pPr>
    </w:p>
    <w:sectPr w:rsidR="00693531" w:rsidRPr="00FE0427" w:rsidSect="006117B7">
      <w:headerReference w:type="default" r:id="rId24"/>
      <w:footerReference w:type="default" r:id="rId25"/>
      <w:type w:val="continuous"/>
      <w:pgSz w:w="12240" w:h="15840" w:code="1"/>
      <w:pgMar w:top="1354" w:right="720" w:bottom="994" w:left="648" w:header="720" w:footer="66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E8AB845" w14:textId="77777777" w:rsidR="0097004E" w:rsidRPr="004E69A3" w:rsidRDefault="0097004E" w:rsidP="004E69A3">
      <w:pPr>
        <w:spacing w:after="0" w:line="240" w:lineRule="auto"/>
      </w:pPr>
      <w:r>
        <w:separator/>
      </w:r>
    </w:p>
  </w:endnote>
  <w:endnote w:type="continuationSeparator" w:id="0">
    <w:p w14:paraId="1E8AB846" w14:textId="77777777" w:rsidR="0097004E" w:rsidRPr="004E69A3" w:rsidRDefault="0097004E" w:rsidP="004E69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Segoe UI Light">
    <w:panose1 w:val="020B0502040204020203"/>
    <w:charset w:val="00"/>
    <w:family w:val="swiss"/>
    <w:pitch w:val="variable"/>
    <w:sig w:usb0="E00002FF" w:usb1="4000A47B" w:usb2="00000001" w:usb3="00000000" w:csb0="0000019F" w:csb1="00000000"/>
  </w:font>
  <w:font w:name="Segoe UI Semibold">
    <w:altName w:val="Segoe UI"/>
    <w:panose1 w:val="020B0702040204020203"/>
    <w:charset w:val="00"/>
    <w:family w:val="swiss"/>
    <w:pitch w:val="variable"/>
    <w:sig w:usb0="E00002FF" w:usb1="4000A47B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">
    <w:altName w:val="Segoe UI"/>
    <w:charset w:val="00"/>
    <w:family w:val="swiss"/>
    <w:pitch w:val="variable"/>
    <w:sig w:usb0="A00002AF" w:usb1="4000205B" w:usb2="00000000" w:usb3="00000000" w:csb0="0000009F" w:csb1="00000000"/>
  </w:font>
  <w:font w:name="Segoe Semibold">
    <w:altName w:val="Arial"/>
    <w:charset w:val="00"/>
    <w:family w:val="swiss"/>
    <w:pitch w:val="variable"/>
    <w:sig w:usb0="A00002AF" w:usb1="4000205B" w:usb2="00000000" w:usb3="00000000" w:csb0="0000009F" w:csb1="00000000"/>
  </w:font>
  <w:font w:name="Segoe Light">
    <w:altName w:val="Segoe UI"/>
    <w:charset w:val="00"/>
    <w:family w:val="swiss"/>
    <w:pitch w:val="variable"/>
    <w:sig w:usb0="A00002AF" w:usb1="4000205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AB849" w14:textId="77777777" w:rsidR="0029074F" w:rsidRDefault="0029074F" w:rsidP="00A9619A">
    <w:pPr>
      <w:pStyle w:val="Footer"/>
      <w:pBdr>
        <w:top w:val="single" w:sz="4" w:space="1" w:color="4F81BD" w:themeColor="accent1"/>
      </w:pBdr>
    </w:pPr>
    <w:r>
      <w:rPr>
        <w:noProof/>
      </w:rPr>
      <w:drawing>
        <wp:anchor distT="0" distB="0" distL="114300" distR="114300" simplePos="0" relativeHeight="251653120" behindDoc="1" locked="1" layoutInCell="0" allowOverlap="1" wp14:anchorId="1E8AB857" wp14:editId="1E8AB858">
          <wp:simplePos x="0" y="0"/>
          <wp:positionH relativeFrom="page">
            <wp:posOffset>5257800</wp:posOffset>
          </wp:positionH>
          <wp:positionV relativeFrom="page">
            <wp:posOffset>9525000</wp:posOffset>
          </wp:positionV>
          <wp:extent cx="2124710" cy="370840"/>
          <wp:effectExtent l="0" t="0" r="0" b="0"/>
          <wp:wrapNone/>
          <wp:docPr id="3" name="Picture 2" descr="CRM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RM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4710" cy="3708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AB84B" w14:textId="3CB7D719" w:rsidR="0029074F" w:rsidRPr="00FE0427" w:rsidRDefault="00055603" w:rsidP="00EA1EF7">
    <w:pPr>
      <w:pStyle w:val="CRM-04Bodycopy"/>
      <w:pBdr>
        <w:top w:val="single" w:sz="4" w:space="1" w:color="1F497D" w:themeColor="text2"/>
      </w:pBdr>
      <w:spacing w:after="0" w:line="240" w:lineRule="auto"/>
      <w:rPr>
        <w:rFonts w:ascii="Segoe" w:hAnsi="Segoe"/>
        <w:sz w:val="12"/>
      </w:rPr>
    </w:pPr>
    <w:r>
      <w:rPr>
        <w:noProof/>
        <w:sz w:val="12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E8AB85B" wp14:editId="7857006A">
              <wp:simplePos x="0" y="0"/>
              <wp:positionH relativeFrom="column">
                <wp:posOffset>5667375</wp:posOffset>
              </wp:positionH>
              <wp:positionV relativeFrom="paragraph">
                <wp:posOffset>41910</wp:posOffset>
              </wp:positionV>
              <wp:extent cx="971550" cy="266700"/>
              <wp:effectExtent l="0" t="0" r="0" b="0"/>
              <wp:wrapNone/>
              <wp:docPr id="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71550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8AB85E" w14:textId="77777777" w:rsidR="00F0768B" w:rsidRDefault="00F0768B" w:rsidP="00EA1EF7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E8AB85F" wp14:editId="1E8AB860">
                                <wp:extent cx="749810" cy="124968"/>
                                <wp:effectExtent l="0" t="0" r="0" b="889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S logo K.pn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49810" cy="12496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446.25pt;margin-top:3.3pt;width:76.5pt;height:2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" filled="f" stroked="f" strokeweight=".5pt">
              <v:textbox inset="0,0,0,0">
                <w:txbxContent>
                  <w:p w14:paraId="1E8AB85E" w14:textId="77777777" w:rsidR="00F0768B" w:rsidRDefault="00F0768B" w:rsidP="00EA1EF7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E8AB85F" wp14:editId="1E8AB860">
                          <wp:extent cx="749810" cy="124968"/>
                          <wp:effectExtent l="0" t="0" r="0" b="889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S logo K.pn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49810" cy="12496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9074F" w:rsidRPr="00FE0427">
      <w:rPr>
        <w:rFonts w:ascii="Segoe" w:hAnsi="Segoe"/>
        <w:sz w:val="12"/>
      </w:rPr>
      <w:t>MICROSOFT MAKES NO WARRANTIES, EXPRESS, IMPLIED, OR STATUTORY, AS TO THE INFORMATION IN THIS DOCUMENT.</w:t>
    </w:r>
  </w:p>
  <w:p w14:paraId="1E8AB84C" w14:textId="77777777" w:rsidR="0029074F" w:rsidRPr="00FE0427" w:rsidRDefault="0029074F" w:rsidP="00EA1EF7">
    <w:pPr>
      <w:pStyle w:val="CRM-04Bodycopy"/>
      <w:pBdr>
        <w:top w:val="single" w:sz="4" w:space="1" w:color="1F497D" w:themeColor="text2"/>
      </w:pBdr>
      <w:spacing w:after="0" w:line="240" w:lineRule="auto"/>
      <w:rPr>
        <w:rFonts w:ascii="Segoe" w:hAnsi="Segoe"/>
        <w:sz w:val="12"/>
      </w:rPr>
    </w:pPr>
    <w:r w:rsidRPr="00FE0427">
      <w:rPr>
        <w:rFonts w:ascii="Segoe" w:hAnsi="Segoe"/>
        <w:sz w:val="12"/>
      </w:rPr>
      <w:t xml:space="preserve">© 2010 Microsoft Corporation. All rights reserved. </w:t>
    </w:r>
    <w:r w:rsidRPr="00FE0427">
      <w:rPr>
        <w:rFonts w:ascii="Segoe" w:hAnsi="Segoe"/>
        <w:sz w:val="12"/>
      </w:rPr>
      <w:br/>
      <w:t xml:space="preserve">Microsoft, Microsoft Dynamics, the Microsoft Dynamics logo, </w:t>
    </w:r>
    <w:r>
      <w:rPr>
        <w:rFonts w:ascii="Segoe" w:hAnsi="Segoe"/>
        <w:sz w:val="12"/>
      </w:rPr>
      <w:t xml:space="preserve">Outlook, </w:t>
    </w:r>
    <w:r w:rsidRPr="00FE0427">
      <w:rPr>
        <w:rFonts w:ascii="Segoe" w:hAnsi="Segoe"/>
        <w:sz w:val="12"/>
      </w:rPr>
      <w:t xml:space="preserve">and </w:t>
    </w:r>
    <w:r>
      <w:rPr>
        <w:rFonts w:ascii="Segoe" w:hAnsi="Segoe"/>
        <w:sz w:val="12"/>
      </w:rPr>
      <w:t>SharePoint</w:t>
    </w:r>
    <w:r w:rsidRPr="00FE0427">
      <w:rPr>
        <w:rFonts w:ascii="Segoe" w:hAnsi="Segoe"/>
        <w:sz w:val="12"/>
      </w:rPr>
      <w:t xml:space="preserve"> are trademarks of the Microsoft group of companies.</w:t>
    </w:r>
    <w:r w:rsidRPr="00FE0427">
      <w:rPr>
        <w:rFonts w:ascii="Segoe" w:hAnsi="Segoe"/>
        <w:noProof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AB84E" w14:textId="77777777" w:rsidR="0029074F" w:rsidRDefault="0029074F" w:rsidP="00F20D39">
    <w:pPr>
      <w:pStyle w:val="Footer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E8AB843" w14:textId="77777777" w:rsidR="0097004E" w:rsidRPr="004E69A3" w:rsidRDefault="0097004E" w:rsidP="004E69A3">
      <w:pPr>
        <w:spacing w:after="0" w:line="240" w:lineRule="auto"/>
      </w:pPr>
      <w:r>
        <w:separator/>
      </w:r>
    </w:p>
  </w:footnote>
  <w:footnote w:type="continuationSeparator" w:id="0">
    <w:p w14:paraId="1E8AB844" w14:textId="77777777" w:rsidR="0097004E" w:rsidRPr="004E69A3" w:rsidRDefault="0097004E" w:rsidP="004E69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AB847" w14:textId="77777777" w:rsidR="0029074F" w:rsidRDefault="0029074F">
    <w:pPr>
      <w:pStyle w:val="Header"/>
    </w:pPr>
    <w:r w:rsidRPr="00A3332F">
      <w:rPr>
        <w:noProof/>
      </w:rPr>
      <w:drawing>
        <wp:anchor distT="0" distB="0" distL="114300" distR="114300" simplePos="0" relativeHeight="251661312" behindDoc="0" locked="1" layoutInCell="0" allowOverlap="1" wp14:anchorId="1E8AB84F" wp14:editId="1E8AB850">
          <wp:simplePos x="0" y="0"/>
          <wp:positionH relativeFrom="page">
            <wp:posOffset>0</wp:posOffset>
          </wp:positionH>
          <wp:positionV relativeFrom="page">
            <wp:posOffset>230505</wp:posOffset>
          </wp:positionV>
          <wp:extent cx="7772400" cy="438785"/>
          <wp:effectExtent l="19050" t="0" r="0" b="0"/>
          <wp:wrapNone/>
          <wp:docPr id="1" name="Picture 11" descr="p2_header b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2_header b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4387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AB848" w14:textId="77777777" w:rsidR="0029074F" w:rsidRDefault="0029074F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E8AB851" wp14:editId="1E8AB852">
          <wp:simplePos x="0" y="0"/>
          <wp:positionH relativeFrom="page">
            <wp:posOffset>4092286</wp:posOffset>
          </wp:positionH>
          <wp:positionV relativeFrom="page">
            <wp:posOffset>193964</wp:posOffset>
          </wp:positionV>
          <wp:extent cx="3093605" cy="2752436"/>
          <wp:effectExtent l="19050" t="0" r="0" b="0"/>
          <wp:wrapNone/>
          <wp:docPr id="11" name="Picture 10" descr="p1_header coupl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1_header couple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093605" cy="27524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6" behindDoc="1" locked="1" layoutInCell="0" allowOverlap="1" wp14:anchorId="1E8AB853" wp14:editId="1E8AB854">
          <wp:simplePos x="0" y="0"/>
          <wp:positionH relativeFrom="page">
            <wp:posOffset>0</wp:posOffset>
          </wp:positionH>
          <wp:positionV relativeFrom="page">
            <wp:posOffset>1957705</wp:posOffset>
          </wp:positionV>
          <wp:extent cx="7776210" cy="443230"/>
          <wp:effectExtent l="19050" t="0" r="0" b="0"/>
          <wp:wrapNone/>
          <wp:docPr id="10" name="Picture 9" descr="p1_blueb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1_bluebar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776210" cy="4432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1" locked="1" layoutInCell="0" allowOverlap="1" wp14:anchorId="1E8AB855" wp14:editId="1E8AB856">
          <wp:simplePos x="0" y="0"/>
          <wp:positionH relativeFrom="page">
            <wp:posOffset>8255</wp:posOffset>
          </wp:positionH>
          <wp:positionV relativeFrom="page">
            <wp:posOffset>-8890</wp:posOffset>
          </wp:positionV>
          <wp:extent cx="7759065" cy="2400935"/>
          <wp:effectExtent l="0" t="0" r="0" b="0"/>
          <wp:wrapNone/>
          <wp:docPr id="9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1_header bkg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65" cy="24009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AB84A" w14:textId="77777777" w:rsidR="0029074F" w:rsidRDefault="0029074F">
    <w:pPr>
      <w:pStyle w:val="Header"/>
    </w:pPr>
    <w:r w:rsidRPr="00A3332F">
      <w:rPr>
        <w:noProof/>
      </w:rPr>
      <w:drawing>
        <wp:anchor distT="0" distB="0" distL="114300" distR="114300" simplePos="0" relativeHeight="251663360" behindDoc="0" locked="1" layoutInCell="0" allowOverlap="1" wp14:anchorId="1E8AB859" wp14:editId="1E8AB85A">
          <wp:simplePos x="0" y="0"/>
          <wp:positionH relativeFrom="page">
            <wp:posOffset>0</wp:posOffset>
          </wp:positionH>
          <wp:positionV relativeFrom="page">
            <wp:posOffset>228600</wp:posOffset>
          </wp:positionV>
          <wp:extent cx="7772400" cy="438912"/>
          <wp:effectExtent l="0" t="0" r="0" b="0"/>
          <wp:wrapNone/>
          <wp:docPr id="13" name="Picture 11" descr="p2_header b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2_header b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4389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8AB84D" w14:textId="77777777" w:rsidR="0029074F" w:rsidRDefault="0029074F">
    <w:pPr>
      <w:pStyle w:val="Header"/>
    </w:pPr>
    <w:r>
      <w:rPr>
        <w:noProof/>
      </w:rPr>
      <w:drawing>
        <wp:anchor distT="0" distB="0" distL="114300" distR="114300" simplePos="0" relativeHeight="251667456" behindDoc="0" locked="1" layoutInCell="0" allowOverlap="1" wp14:anchorId="1E8AB85C" wp14:editId="1E8AB85D">
          <wp:simplePos x="0" y="0"/>
          <wp:positionH relativeFrom="page">
            <wp:posOffset>0</wp:posOffset>
          </wp:positionH>
          <wp:positionV relativeFrom="page">
            <wp:posOffset>228600</wp:posOffset>
          </wp:positionV>
          <wp:extent cx="7772416" cy="438913"/>
          <wp:effectExtent l="19050" t="0" r="0" b="0"/>
          <wp:wrapNone/>
          <wp:docPr id="12" name="Picture 11" descr="p2_header ba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2_header bar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16" cy="43891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11.25pt;height:11.25pt" o:bullet="t">
        <v:imagedata r:id="rId1" o:title="BD14529_"/>
      </v:shape>
    </w:pict>
  </w:numPicBullet>
  <w:numPicBullet w:numPicBulletId="1">
    <w:pict>
      <v:shape id="_x0000_i1042" type="#_x0000_t75" style="width:6pt;height:6pt" o:bullet="t">
        <v:imagedata r:id="rId2" o:title="CRM Bullet"/>
      </v:shape>
    </w:pict>
  </w:numPicBullet>
  <w:numPicBullet w:numPicBulletId="2">
    <w:pict>
      <v:shape id="_x0000_i1043" type="#_x0000_t75" style="width:3.75pt;height:3.75pt" o:bullet="t">
        <v:imagedata r:id="rId3" o:title="CRM Bullet smaller"/>
      </v:shape>
    </w:pict>
  </w:numPicBullet>
  <w:numPicBullet w:numPicBulletId="3">
    <w:pict>
      <v:shape id="_x0000_i1044" type="#_x0000_t75" style="width:6pt;height:6pt" o:bullet="t">
        <v:imagedata r:id="rId4" o:title="CRM Bullet smaller"/>
      </v:shape>
    </w:pict>
  </w:numPicBullet>
  <w:numPicBullet w:numPicBulletId="4">
    <w:pict>
      <v:shape id="_x0000_i1045" type="#_x0000_t75" style="width:6pt;height:4.5pt" o:bullet="t">
        <v:imagedata r:id="rId5" o:title="CRM Bullet smaller"/>
      </v:shape>
    </w:pict>
  </w:numPicBullet>
  <w:abstractNum w:abstractNumId="0">
    <w:nsid w:val="FFFFFF7C"/>
    <w:multiLevelType w:val="singleLevel"/>
    <w:tmpl w:val="02944C3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59E643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59F2F0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66C80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CF3CD35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3D2858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7EAA78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A92DDEE"/>
    <w:lvl w:ilvl="0">
      <w:start w:val="1"/>
      <w:numFmt w:val="bullet"/>
      <w:pStyle w:val="ListBullet2"/>
      <w:lvlText w:val=""/>
      <w:lvlJc w:val="left"/>
      <w:pPr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3C4396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4F6A570"/>
    <w:lvl w:ilvl="0">
      <w:start w:val="1"/>
      <w:numFmt w:val="bullet"/>
      <w:pStyle w:val="ListBullet"/>
      <w:lvlText w:val=""/>
      <w:lvlPicBulletId w:val="4"/>
      <w:lvlJc w:val="left"/>
      <w:pPr>
        <w:ind w:left="360" w:hanging="360"/>
      </w:pPr>
      <w:rPr>
        <w:rFonts w:ascii="Symbol" w:hAnsi="Symbol" w:hint="default"/>
        <w:color w:val="auto"/>
      </w:rPr>
    </w:lvl>
  </w:abstractNum>
  <w:abstractNum w:abstractNumId="10">
    <w:nsid w:val="105C4222"/>
    <w:multiLevelType w:val="hybridMultilevel"/>
    <w:tmpl w:val="9628FD32"/>
    <w:lvl w:ilvl="0" w:tplc="1DB0717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2D4F4C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1B32D0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A36195E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94CE460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E5A0D32C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DBACF808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EAC65C4A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D6620036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13D034C9"/>
    <w:multiLevelType w:val="hybridMultilevel"/>
    <w:tmpl w:val="C6842C18"/>
    <w:lvl w:ilvl="0" w:tplc="1DB071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5430070"/>
    <w:multiLevelType w:val="hybridMultilevel"/>
    <w:tmpl w:val="B204C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BD4550D"/>
    <w:multiLevelType w:val="hybridMultilevel"/>
    <w:tmpl w:val="1E0AA7C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B1148FF"/>
    <w:multiLevelType w:val="hybridMultilevel"/>
    <w:tmpl w:val="3A728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CB047AF"/>
    <w:multiLevelType w:val="hybridMultilevel"/>
    <w:tmpl w:val="A1A6D76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7FE265D4">
      <w:numFmt w:val="bullet"/>
      <w:lvlText w:val=""/>
      <w:lvlJc w:val="left"/>
      <w:pPr>
        <w:ind w:left="1080" w:hanging="360"/>
      </w:pPr>
      <w:rPr>
        <w:rFonts w:ascii="Wingdings" w:eastAsiaTheme="minorEastAsia" w:hAnsi="Wingdings" w:cs="Arial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4"/>
  </w:num>
  <w:num w:numId="12">
    <w:abstractNumId w:val="12"/>
  </w:num>
  <w:num w:numId="13">
    <w:abstractNumId w:val="13"/>
  </w:num>
  <w:num w:numId="14">
    <w:abstractNumId w:val="10"/>
  </w:num>
  <w:num w:numId="15">
    <w:abstractNumId w:val="11"/>
  </w:num>
  <w:num w:numId="1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attachedTemplate r:id="rId1"/>
  <w:stylePaneFormatFilter w:val="9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0" w:visibleStyles="0" w:alternateStyleNames="1"/>
  <w:stylePaneSortMethod w:val="0000"/>
  <w:trackRevisions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AD8"/>
    <w:rsid w:val="00003903"/>
    <w:rsid w:val="00015193"/>
    <w:rsid w:val="00043DAE"/>
    <w:rsid w:val="00046892"/>
    <w:rsid w:val="00053AD8"/>
    <w:rsid w:val="00055603"/>
    <w:rsid w:val="00060EC6"/>
    <w:rsid w:val="00066F07"/>
    <w:rsid w:val="00067D7C"/>
    <w:rsid w:val="00070C4F"/>
    <w:rsid w:val="00076D01"/>
    <w:rsid w:val="00090917"/>
    <w:rsid w:val="000B0711"/>
    <w:rsid w:val="000C218D"/>
    <w:rsid w:val="000C5BA9"/>
    <w:rsid w:val="000D0379"/>
    <w:rsid w:val="000D0A00"/>
    <w:rsid w:val="000D47E4"/>
    <w:rsid w:val="000F2788"/>
    <w:rsid w:val="001008E6"/>
    <w:rsid w:val="00102122"/>
    <w:rsid w:val="00110447"/>
    <w:rsid w:val="00114EFE"/>
    <w:rsid w:val="0012046A"/>
    <w:rsid w:val="00127820"/>
    <w:rsid w:val="001337A2"/>
    <w:rsid w:val="001505E0"/>
    <w:rsid w:val="0015084F"/>
    <w:rsid w:val="0015309D"/>
    <w:rsid w:val="00153E04"/>
    <w:rsid w:val="001627E3"/>
    <w:rsid w:val="00162E8D"/>
    <w:rsid w:val="00163490"/>
    <w:rsid w:val="0016697E"/>
    <w:rsid w:val="00172BE6"/>
    <w:rsid w:val="001735D7"/>
    <w:rsid w:val="00176A4A"/>
    <w:rsid w:val="00181364"/>
    <w:rsid w:val="0018189F"/>
    <w:rsid w:val="00185C2E"/>
    <w:rsid w:val="00185C62"/>
    <w:rsid w:val="00191953"/>
    <w:rsid w:val="00196EE0"/>
    <w:rsid w:val="001A2460"/>
    <w:rsid w:val="001A72CA"/>
    <w:rsid w:val="001B6825"/>
    <w:rsid w:val="001C0458"/>
    <w:rsid w:val="001C138C"/>
    <w:rsid w:val="001C387C"/>
    <w:rsid w:val="001C3B19"/>
    <w:rsid w:val="001C5CF4"/>
    <w:rsid w:val="001C6030"/>
    <w:rsid w:val="001D3711"/>
    <w:rsid w:val="001D6266"/>
    <w:rsid w:val="001F35FA"/>
    <w:rsid w:val="001F7BA0"/>
    <w:rsid w:val="002004DB"/>
    <w:rsid w:val="00204C2B"/>
    <w:rsid w:val="00206F82"/>
    <w:rsid w:val="00233ECF"/>
    <w:rsid w:val="0023705D"/>
    <w:rsid w:val="00242545"/>
    <w:rsid w:val="00267111"/>
    <w:rsid w:val="00271D98"/>
    <w:rsid w:val="00272A65"/>
    <w:rsid w:val="00283392"/>
    <w:rsid w:val="0029074F"/>
    <w:rsid w:val="0029579C"/>
    <w:rsid w:val="002B15C4"/>
    <w:rsid w:val="002C1051"/>
    <w:rsid w:val="002C25A3"/>
    <w:rsid w:val="002D28C7"/>
    <w:rsid w:val="002E5D71"/>
    <w:rsid w:val="002F440F"/>
    <w:rsid w:val="003071A3"/>
    <w:rsid w:val="00313BBC"/>
    <w:rsid w:val="003203A7"/>
    <w:rsid w:val="0034630D"/>
    <w:rsid w:val="0036129D"/>
    <w:rsid w:val="00383AC6"/>
    <w:rsid w:val="00385F23"/>
    <w:rsid w:val="00393EE2"/>
    <w:rsid w:val="003A3BD4"/>
    <w:rsid w:val="003A555C"/>
    <w:rsid w:val="003A70D6"/>
    <w:rsid w:val="003B528D"/>
    <w:rsid w:val="003B6275"/>
    <w:rsid w:val="003B7386"/>
    <w:rsid w:val="003C6F92"/>
    <w:rsid w:val="003D3472"/>
    <w:rsid w:val="003D5FDE"/>
    <w:rsid w:val="003E0835"/>
    <w:rsid w:val="003E1612"/>
    <w:rsid w:val="003E1D73"/>
    <w:rsid w:val="003F1468"/>
    <w:rsid w:val="003F23FA"/>
    <w:rsid w:val="003F5057"/>
    <w:rsid w:val="0040124A"/>
    <w:rsid w:val="0040371F"/>
    <w:rsid w:val="00406950"/>
    <w:rsid w:val="004070CA"/>
    <w:rsid w:val="00416B98"/>
    <w:rsid w:val="00416E33"/>
    <w:rsid w:val="00417915"/>
    <w:rsid w:val="00424ECB"/>
    <w:rsid w:val="00427A3F"/>
    <w:rsid w:val="00433E32"/>
    <w:rsid w:val="0043410A"/>
    <w:rsid w:val="0043644D"/>
    <w:rsid w:val="00456550"/>
    <w:rsid w:val="00460E00"/>
    <w:rsid w:val="00461F0F"/>
    <w:rsid w:val="00462A5F"/>
    <w:rsid w:val="00474318"/>
    <w:rsid w:val="00474CE9"/>
    <w:rsid w:val="0047706D"/>
    <w:rsid w:val="004850B6"/>
    <w:rsid w:val="00490421"/>
    <w:rsid w:val="00492086"/>
    <w:rsid w:val="00492708"/>
    <w:rsid w:val="004964F1"/>
    <w:rsid w:val="00497933"/>
    <w:rsid w:val="004A20EC"/>
    <w:rsid w:val="004A25E4"/>
    <w:rsid w:val="004A4E0C"/>
    <w:rsid w:val="004B4F76"/>
    <w:rsid w:val="004B5422"/>
    <w:rsid w:val="004B6A51"/>
    <w:rsid w:val="004C0D0A"/>
    <w:rsid w:val="004C3878"/>
    <w:rsid w:val="004C5647"/>
    <w:rsid w:val="004D7F53"/>
    <w:rsid w:val="004E39B0"/>
    <w:rsid w:val="004E434D"/>
    <w:rsid w:val="004E69A3"/>
    <w:rsid w:val="004F530A"/>
    <w:rsid w:val="004F5BD6"/>
    <w:rsid w:val="00510BE8"/>
    <w:rsid w:val="005145AD"/>
    <w:rsid w:val="005222B6"/>
    <w:rsid w:val="00525F5E"/>
    <w:rsid w:val="005328C9"/>
    <w:rsid w:val="00540BFD"/>
    <w:rsid w:val="0054647E"/>
    <w:rsid w:val="00555828"/>
    <w:rsid w:val="005744A2"/>
    <w:rsid w:val="005774E5"/>
    <w:rsid w:val="00590AEA"/>
    <w:rsid w:val="00593BB4"/>
    <w:rsid w:val="005A6A09"/>
    <w:rsid w:val="005B10C3"/>
    <w:rsid w:val="005B62DE"/>
    <w:rsid w:val="005C01FE"/>
    <w:rsid w:val="005C0366"/>
    <w:rsid w:val="005C4C68"/>
    <w:rsid w:val="005C5DC8"/>
    <w:rsid w:val="005C6998"/>
    <w:rsid w:val="005D10C5"/>
    <w:rsid w:val="005D29B7"/>
    <w:rsid w:val="005D5806"/>
    <w:rsid w:val="005F305E"/>
    <w:rsid w:val="006117B7"/>
    <w:rsid w:val="0061311C"/>
    <w:rsid w:val="006201C2"/>
    <w:rsid w:val="0062170F"/>
    <w:rsid w:val="0062250D"/>
    <w:rsid w:val="006243E2"/>
    <w:rsid w:val="00624BF3"/>
    <w:rsid w:val="00626021"/>
    <w:rsid w:val="006343CA"/>
    <w:rsid w:val="00641C7C"/>
    <w:rsid w:val="0064265A"/>
    <w:rsid w:val="00643488"/>
    <w:rsid w:val="00645989"/>
    <w:rsid w:val="00646DE7"/>
    <w:rsid w:val="00660376"/>
    <w:rsid w:val="006666B2"/>
    <w:rsid w:val="00686F97"/>
    <w:rsid w:val="00693531"/>
    <w:rsid w:val="0069520F"/>
    <w:rsid w:val="00695CFB"/>
    <w:rsid w:val="006960A8"/>
    <w:rsid w:val="006A6E6B"/>
    <w:rsid w:val="006A7CB3"/>
    <w:rsid w:val="006B5C49"/>
    <w:rsid w:val="006C13F9"/>
    <w:rsid w:val="006C3CCF"/>
    <w:rsid w:val="006D2B1F"/>
    <w:rsid w:val="006E1745"/>
    <w:rsid w:val="00702EBA"/>
    <w:rsid w:val="007075BB"/>
    <w:rsid w:val="007079CE"/>
    <w:rsid w:val="00710E3C"/>
    <w:rsid w:val="00712D1B"/>
    <w:rsid w:val="00713B3C"/>
    <w:rsid w:val="0071643E"/>
    <w:rsid w:val="0072075B"/>
    <w:rsid w:val="00723ABC"/>
    <w:rsid w:val="00726611"/>
    <w:rsid w:val="007335C9"/>
    <w:rsid w:val="007471E1"/>
    <w:rsid w:val="00750EE4"/>
    <w:rsid w:val="00751602"/>
    <w:rsid w:val="0075198F"/>
    <w:rsid w:val="00752F9A"/>
    <w:rsid w:val="0076678E"/>
    <w:rsid w:val="00780112"/>
    <w:rsid w:val="00793FA8"/>
    <w:rsid w:val="007A1AD2"/>
    <w:rsid w:val="007A428A"/>
    <w:rsid w:val="007B2340"/>
    <w:rsid w:val="007B3CB6"/>
    <w:rsid w:val="007B7094"/>
    <w:rsid w:val="007B7AB8"/>
    <w:rsid w:val="007C13F6"/>
    <w:rsid w:val="007D1139"/>
    <w:rsid w:val="007D20D2"/>
    <w:rsid w:val="007D63EA"/>
    <w:rsid w:val="007E01AD"/>
    <w:rsid w:val="007E105E"/>
    <w:rsid w:val="007E1062"/>
    <w:rsid w:val="007E1B5A"/>
    <w:rsid w:val="007E2832"/>
    <w:rsid w:val="007E4F2A"/>
    <w:rsid w:val="00814D19"/>
    <w:rsid w:val="00816623"/>
    <w:rsid w:val="00823696"/>
    <w:rsid w:val="0083294D"/>
    <w:rsid w:val="00834D65"/>
    <w:rsid w:val="00835063"/>
    <w:rsid w:val="00836893"/>
    <w:rsid w:val="00843465"/>
    <w:rsid w:val="0086433A"/>
    <w:rsid w:val="00873969"/>
    <w:rsid w:val="00875ADB"/>
    <w:rsid w:val="00875BCA"/>
    <w:rsid w:val="008778BB"/>
    <w:rsid w:val="00891C44"/>
    <w:rsid w:val="00893F7F"/>
    <w:rsid w:val="00895BA4"/>
    <w:rsid w:val="00896F82"/>
    <w:rsid w:val="008A04C2"/>
    <w:rsid w:val="008C2667"/>
    <w:rsid w:val="008D0C26"/>
    <w:rsid w:val="008E4BC1"/>
    <w:rsid w:val="008F5344"/>
    <w:rsid w:val="008F721E"/>
    <w:rsid w:val="008F7568"/>
    <w:rsid w:val="00901336"/>
    <w:rsid w:val="00901EF3"/>
    <w:rsid w:val="0090211F"/>
    <w:rsid w:val="00906770"/>
    <w:rsid w:val="00910F32"/>
    <w:rsid w:val="00911F85"/>
    <w:rsid w:val="0091766B"/>
    <w:rsid w:val="009478DC"/>
    <w:rsid w:val="00950729"/>
    <w:rsid w:val="00953EBE"/>
    <w:rsid w:val="00956765"/>
    <w:rsid w:val="0096410B"/>
    <w:rsid w:val="0097004E"/>
    <w:rsid w:val="009747DB"/>
    <w:rsid w:val="00975522"/>
    <w:rsid w:val="00975DDC"/>
    <w:rsid w:val="00986031"/>
    <w:rsid w:val="00987C2D"/>
    <w:rsid w:val="00991771"/>
    <w:rsid w:val="009918C5"/>
    <w:rsid w:val="00991C76"/>
    <w:rsid w:val="00991E3A"/>
    <w:rsid w:val="00996128"/>
    <w:rsid w:val="009A3745"/>
    <w:rsid w:val="009B4C3F"/>
    <w:rsid w:val="009B550B"/>
    <w:rsid w:val="009B7653"/>
    <w:rsid w:val="009C198A"/>
    <w:rsid w:val="009C7C1F"/>
    <w:rsid w:val="009E2DB6"/>
    <w:rsid w:val="009F361A"/>
    <w:rsid w:val="00A007A8"/>
    <w:rsid w:val="00A052F9"/>
    <w:rsid w:val="00A05DF5"/>
    <w:rsid w:val="00A06EC2"/>
    <w:rsid w:val="00A10DB7"/>
    <w:rsid w:val="00A140D1"/>
    <w:rsid w:val="00A2109E"/>
    <w:rsid w:val="00A23E80"/>
    <w:rsid w:val="00A25284"/>
    <w:rsid w:val="00A3332F"/>
    <w:rsid w:val="00A34BF8"/>
    <w:rsid w:val="00A36283"/>
    <w:rsid w:val="00A46968"/>
    <w:rsid w:val="00A521B2"/>
    <w:rsid w:val="00A5238D"/>
    <w:rsid w:val="00A52928"/>
    <w:rsid w:val="00A65C30"/>
    <w:rsid w:val="00A6629B"/>
    <w:rsid w:val="00A80568"/>
    <w:rsid w:val="00A809BE"/>
    <w:rsid w:val="00A81A81"/>
    <w:rsid w:val="00A90949"/>
    <w:rsid w:val="00A9619A"/>
    <w:rsid w:val="00AA268B"/>
    <w:rsid w:val="00AA6CAD"/>
    <w:rsid w:val="00AB0258"/>
    <w:rsid w:val="00AB353B"/>
    <w:rsid w:val="00AB4DFE"/>
    <w:rsid w:val="00AC3C7B"/>
    <w:rsid w:val="00AD26CD"/>
    <w:rsid w:val="00AD2B98"/>
    <w:rsid w:val="00AF70B1"/>
    <w:rsid w:val="00AF7599"/>
    <w:rsid w:val="00B04A66"/>
    <w:rsid w:val="00B064ED"/>
    <w:rsid w:val="00B06E60"/>
    <w:rsid w:val="00B12610"/>
    <w:rsid w:val="00B140EA"/>
    <w:rsid w:val="00B345F5"/>
    <w:rsid w:val="00B454A7"/>
    <w:rsid w:val="00B51AD7"/>
    <w:rsid w:val="00B60119"/>
    <w:rsid w:val="00B6060D"/>
    <w:rsid w:val="00B647EF"/>
    <w:rsid w:val="00B66262"/>
    <w:rsid w:val="00B6737B"/>
    <w:rsid w:val="00B71F2A"/>
    <w:rsid w:val="00B832D0"/>
    <w:rsid w:val="00B86865"/>
    <w:rsid w:val="00B87E08"/>
    <w:rsid w:val="00B96955"/>
    <w:rsid w:val="00BA5108"/>
    <w:rsid w:val="00BB2888"/>
    <w:rsid w:val="00BC49E9"/>
    <w:rsid w:val="00BC5B03"/>
    <w:rsid w:val="00BD165D"/>
    <w:rsid w:val="00BE2B29"/>
    <w:rsid w:val="00BE454C"/>
    <w:rsid w:val="00BE71D2"/>
    <w:rsid w:val="00BE749A"/>
    <w:rsid w:val="00C1069B"/>
    <w:rsid w:val="00C21EEE"/>
    <w:rsid w:val="00C3426E"/>
    <w:rsid w:val="00C413C4"/>
    <w:rsid w:val="00C41AB7"/>
    <w:rsid w:val="00C54826"/>
    <w:rsid w:val="00C564D8"/>
    <w:rsid w:val="00C56B2F"/>
    <w:rsid w:val="00C6284D"/>
    <w:rsid w:val="00C7777E"/>
    <w:rsid w:val="00C92A4F"/>
    <w:rsid w:val="00CA0101"/>
    <w:rsid w:val="00CA21FC"/>
    <w:rsid w:val="00CB7F0D"/>
    <w:rsid w:val="00CD045D"/>
    <w:rsid w:val="00CE0237"/>
    <w:rsid w:val="00CE033B"/>
    <w:rsid w:val="00CE0A9B"/>
    <w:rsid w:val="00CE5527"/>
    <w:rsid w:val="00CE60A1"/>
    <w:rsid w:val="00D009FB"/>
    <w:rsid w:val="00D02053"/>
    <w:rsid w:val="00D069BF"/>
    <w:rsid w:val="00D23B86"/>
    <w:rsid w:val="00D2501F"/>
    <w:rsid w:val="00D306FE"/>
    <w:rsid w:val="00D344A4"/>
    <w:rsid w:val="00D36B4E"/>
    <w:rsid w:val="00D41FD7"/>
    <w:rsid w:val="00D46F9D"/>
    <w:rsid w:val="00D576C9"/>
    <w:rsid w:val="00D57E03"/>
    <w:rsid w:val="00D601DA"/>
    <w:rsid w:val="00D60486"/>
    <w:rsid w:val="00D729C1"/>
    <w:rsid w:val="00D76C78"/>
    <w:rsid w:val="00D80C21"/>
    <w:rsid w:val="00D92831"/>
    <w:rsid w:val="00D97E07"/>
    <w:rsid w:val="00DA0AFE"/>
    <w:rsid w:val="00DA113E"/>
    <w:rsid w:val="00DA4B3F"/>
    <w:rsid w:val="00DC4E7D"/>
    <w:rsid w:val="00DC5889"/>
    <w:rsid w:val="00DC6302"/>
    <w:rsid w:val="00DD2F88"/>
    <w:rsid w:val="00DF2753"/>
    <w:rsid w:val="00E06CD7"/>
    <w:rsid w:val="00E07219"/>
    <w:rsid w:val="00E211EB"/>
    <w:rsid w:val="00E25366"/>
    <w:rsid w:val="00E345B2"/>
    <w:rsid w:val="00E35F8D"/>
    <w:rsid w:val="00E4572F"/>
    <w:rsid w:val="00E52FCE"/>
    <w:rsid w:val="00E53753"/>
    <w:rsid w:val="00E56458"/>
    <w:rsid w:val="00E57152"/>
    <w:rsid w:val="00E57586"/>
    <w:rsid w:val="00E6312A"/>
    <w:rsid w:val="00E636C8"/>
    <w:rsid w:val="00E7305F"/>
    <w:rsid w:val="00E762E1"/>
    <w:rsid w:val="00E920C7"/>
    <w:rsid w:val="00EA1EF7"/>
    <w:rsid w:val="00EA42F4"/>
    <w:rsid w:val="00EA50B0"/>
    <w:rsid w:val="00EA5177"/>
    <w:rsid w:val="00EA6D84"/>
    <w:rsid w:val="00EA71A7"/>
    <w:rsid w:val="00EB1007"/>
    <w:rsid w:val="00EB1C70"/>
    <w:rsid w:val="00EB61A2"/>
    <w:rsid w:val="00EC4AB4"/>
    <w:rsid w:val="00ED2860"/>
    <w:rsid w:val="00EE14EA"/>
    <w:rsid w:val="00EE2051"/>
    <w:rsid w:val="00EE29E8"/>
    <w:rsid w:val="00EE2CFD"/>
    <w:rsid w:val="00EE37F2"/>
    <w:rsid w:val="00EF18F2"/>
    <w:rsid w:val="00EF2738"/>
    <w:rsid w:val="00EF5951"/>
    <w:rsid w:val="00F03AD6"/>
    <w:rsid w:val="00F0768B"/>
    <w:rsid w:val="00F07EA6"/>
    <w:rsid w:val="00F10C9C"/>
    <w:rsid w:val="00F157EC"/>
    <w:rsid w:val="00F16477"/>
    <w:rsid w:val="00F17766"/>
    <w:rsid w:val="00F20D39"/>
    <w:rsid w:val="00F21D76"/>
    <w:rsid w:val="00F242C5"/>
    <w:rsid w:val="00F276B1"/>
    <w:rsid w:val="00F31255"/>
    <w:rsid w:val="00F4680F"/>
    <w:rsid w:val="00F5097B"/>
    <w:rsid w:val="00F64C99"/>
    <w:rsid w:val="00F65FBD"/>
    <w:rsid w:val="00F75F4D"/>
    <w:rsid w:val="00F836F7"/>
    <w:rsid w:val="00F86581"/>
    <w:rsid w:val="00F87E29"/>
    <w:rsid w:val="00F92764"/>
    <w:rsid w:val="00F92949"/>
    <w:rsid w:val="00F939DA"/>
    <w:rsid w:val="00FA11E5"/>
    <w:rsid w:val="00FA3FDB"/>
    <w:rsid w:val="00FA4235"/>
    <w:rsid w:val="00FA473F"/>
    <w:rsid w:val="00FB52CE"/>
    <w:rsid w:val="00FC4BCD"/>
    <w:rsid w:val="00FC711F"/>
    <w:rsid w:val="00FC776F"/>
    <w:rsid w:val="00FD04A5"/>
    <w:rsid w:val="00FD1F7F"/>
    <w:rsid w:val="00FD4092"/>
    <w:rsid w:val="00FE01C2"/>
    <w:rsid w:val="00FE0427"/>
    <w:rsid w:val="00FE1854"/>
    <w:rsid w:val="00FE35E9"/>
    <w:rsid w:val="00FE50C5"/>
    <w:rsid w:val="00FF2AE9"/>
    <w:rsid w:val="00FF73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1E8AB8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CRM-02 Heading 1"/>
    <w:next w:val="CRM-04Bodycopy"/>
    <w:link w:val="Heading1Char"/>
    <w:uiPriority w:val="9"/>
    <w:qFormat/>
    <w:rsid w:val="009A3745"/>
    <w:pPr>
      <w:keepNext/>
      <w:keepLines/>
      <w:suppressAutoHyphens/>
      <w:spacing w:before="240" w:after="0" w:line="240" w:lineRule="auto"/>
      <w:outlineLvl w:val="0"/>
    </w:pPr>
    <w:rPr>
      <w:rFonts w:ascii="Segoe UI" w:eastAsia="Times New Roman" w:hAnsi="Segoe UI" w:cs="Times New Roman"/>
      <w:caps/>
      <w:color w:val="00467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RM-04Bodycopy">
    <w:name w:val="CRM-04 Body copy"/>
    <w:rsid w:val="00D60486"/>
    <w:pPr>
      <w:spacing w:after="160" w:line="320" w:lineRule="atLeast"/>
    </w:pPr>
    <w:rPr>
      <w:rFonts w:ascii="Segoe UI" w:eastAsia="Times New Roman" w:hAnsi="Segoe UI" w:cs="Times New Roman"/>
      <w:sz w:val="20"/>
      <w:szCs w:val="20"/>
    </w:rPr>
  </w:style>
  <w:style w:type="paragraph" w:customStyle="1" w:styleId="CRM-01Headline">
    <w:name w:val="CRM-01 Headline"/>
    <w:rsid w:val="00A10DB7"/>
    <w:pPr>
      <w:spacing w:after="320" w:line="680" w:lineRule="exact"/>
    </w:pPr>
    <w:rPr>
      <w:rFonts w:ascii="Segoe UI Light" w:eastAsia="Times New Roman" w:hAnsi="Segoe UI Light" w:cs="Times New Roman"/>
      <w:color w:val="00467F"/>
      <w:sz w:val="60"/>
      <w:szCs w:val="20"/>
    </w:rPr>
  </w:style>
  <w:style w:type="character" w:customStyle="1" w:styleId="Heading1Char">
    <w:name w:val="Heading 1 Char"/>
    <w:aliases w:val="CRM-02 Heading 1 Char"/>
    <w:basedOn w:val="DefaultParagraphFont"/>
    <w:link w:val="Heading1"/>
    <w:uiPriority w:val="9"/>
    <w:rsid w:val="009A3745"/>
    <w:rPr>
      <w:rFonts w:ascii="Segoe UI" w:eastAsia="Times New Roman" w:hAnsi="Segoe UI" w:cs="Times New Roman"/>
      <w:caps/>
      <w:color w:val="00467F"/>
      <w:sz w:val="20"/>
      <w:szCs w:val="20"/>
    </w:rPr>
  </w:style>
  <w:style w:type="paragraph" w:customStyle="1" w:styleId="CRM-03Introductorycopy">
    <w:name w:val="CRM-03 Introductory copy"/>
    <w:basedOn w:val="CRM-04Bodycopy"/>
    <w:rsid w:val="003B7386"/>
    <w:pPr>
      <w:spacing w:after="0" w:line="400" w:lineRule="atLeast"/>
    </w:pPr>
    <w:rPr>
      <w:sz w:val="24"/>
    </w:rPr>
  </w:style>
  <w:style w:type="paragraph" w:customStyle="1" w:styleId="CRM-11Callout">
    <w:name w:val="CRM-11 Callout"/>
    <w:next w:val="CRM-12Calloutquoted"/>
    <w:rsid w:val="00901EF3"/>
    <w:pPr>
      <w:spacing w:after="80" w:line="360" w:lineRule="atLeast"/>
    </w:pPr>
    <w:rPr>
      <w:rFonts w:ascii="Segoe UI Semibold" w:eastAsia="Times New Roman" w:hAnsi="Segoe UI Semibold" w:cs="Times New Roman"/>
      <w:i/>
      <w:iCs/>
      <w:color w:val="00467F"/>
      <w:sz w:val="26"/>
      <w:szCs w:val="20"/>
    </w:rPr>
  </w:style>
  <w:style w:type="paragraph" w:customStyle="1" w:styleId="CRM-12Calloutquoted">
    <w:name w:val="CRM-12 Callout quoted"/>
    <w:basedOn w:val="CRM-04Bodycopy"/>
    <w:rsid w:val="005C5DC8"/>
    <w:pPr>
      <w:spacing w:after="0" w:line="240" w:lineRule="auto"/>
      <w:ind w:left="3067"/>
    </w:pPr>
    <w:rPr>
      <w:color w:val="00467F"/>
      <w:sz w:val="16"/>
    </w:rPr>
  </w:style>
  <w:style w:type="paragraph" w:customStyle="1" w:styleId="CRM-20ElementHeading">
    <w:name w:val="CRM-20 Element Heading"/>
    <w:next w:val="CRM-21Elementin-line-with-text"/>
    <w:rsid w:val="003A555C"/>
    <w:pPr>
      <w:keepNext/>
      <w:spacing w:before="160" w:after="80" w:line="240" w:lineRule="auto"/>
      <w:jc w:val="center"/>
    </w:pPr>
    <w:rPr>
      <w:rFonts w:ascii="Segoe UI" w:eastAsia="Times New Roman" w:hAnsi="Segoe UI" w:cs="Times New Roman"/>
      <w:b/>
      <w:bCs/>
      <w:caps/>
      <w:color w:val="00467F"/>
      <w:sz w:val="20"/>
      <w:szCs w:val="20"/>
    </w:rPr>
  </w:style>
  <w:style w:type="paragraph" w:customStyle="1" w:styleId="CRM-99Legalese">
    <w:name w:val="CRM-99 Legalese"/>
    <w:rsid w:val="0043644D"/>
    <w:pPr>
      <w:spacing w:after="80" w:line="240" w:lineRule="auto"/>
    </w:pPr>
    <w:rPr>
      <w:rFonts w:ascii="Segoe UI" w:eastAsia="Times New Roman" w:hAnsi="Segoe UI" w:cs="Times New Roman"/>
      <w:sz w:val="14"/>
      <w:szCs w:val="20"/>
    </w:rPr>
  </w:style>
  <w:style w:type="paragraph" w:customStyle="1" w:styleId="CRM-22Elementcaption">
    <w:name w:val="CRM-22 Element caption"/>
    <w:next w:val="CRM-04Bodycopy"/>
    <w:rsid w:val="0043644D"/>
    <w:pPr>
      <w:spacing w:line="240" w:lineRule="auto"/>
      <w:ind w:left="720" w:right="720"/>
      <w:jc w:val="center"/>
    </w:pPr>
    <w:rPr>
      <w:rFonts w:ascii="Segoe UI" w:eastAsia="Times New Roman" w:hAnsi="Segoe UI" w:cs="Times New Roman"/>
      <w:color w:val="00467F"/>
      <w:sz w:val="16"/>
      <w:szCs w:val="20"/>
    </w:rPr>
  </w:style>
  <w:style w:type="paragraph" w:styleId="ListBullet">
    <w:name w:val="List Bullet"/>
    <w:aliases w:val="CRM-05 Bullet 1"/>
    <w:basedOn w:val="CRM-04Bodycopy"/>
    <w:uiPriority w:val="99"/>
    <w:unhideWhenUsed/>
    <w:rsid w:val="00910F32"/>
    <w:pPr>
      <w:numPr>
        <w:numId w:val="1"/>
      </w:numPr>
      <w:contextualSpacing/>
    </w:pPr>
  </w:style>
  <w:style w:type="paragraph" w:styleId="ListNumber">
    <w:name w:val="List Number"/>
    <w:aliases w:val="CRM-07 Numeric list"/>
    <w:basedOn w:val="CRM-04Bodycopy"/>
    <w:uiPriority w:val="99"/>
    <w:unhideWhenUsed/>
    <w:rsid w:val="00FA11E5"/>
    <w:pPr>
      <w:numPr>
        <w:numId w:val="6"/>
      </w:numPr>
      <w:contextualSpacing/>
    </w:pPr>
  </w:style>
  <w:style w:type="paragraph" w:styleId="ListBullet2">
    <w:name w:val="List Bullet 2"/>
    <w:aliases w:val="CRM-06 Bullet 2"/>
    <w:basedOn w:val="CRM-04Bodycopy"/>
    <w:uiPriority w:val="99"/>
    <w:unhideWhenUsed/>
    <w:rsid w:val="001C5CF4"/>
    <w:pPr>
      <w:numPr>
        <w:numId w:val="2"/>
      </w:numPr>
      <w:contextualSpacing/>
    </w:pPr>
  </w:style>
  <w:style w:type="paragraph" w:customStyle="1" w:styleId="CRM-30CallToActionheading">
    <w:name w:val="CRM-30 Call To Action heading"/>
    <w:next w:val="CRM-31CallToActioncopy"/>
    <w:rsid w:val="008F7568"/>
    <w:pPr>
      <w:spacing w:before="720" w:after="0" w:line="240" w:lineRule="auto"/>
    </w:pPr>
    <w:rPr>
      <w:rFonts w:ascii="Segoe UI Light" w:eastAsia="Times New Roman" w:hAnsi="Segoe UI Light" w:cs="Times New Roman"/>
      <w:caps/>
      <w:color w:val="00467F"/>
      <w:sz w:val="42"/>
      <w:szCs w:val="20"/>
    </w:rPr>
  </w:style>
  <w:style w:type="paragraph" w:customStyle="1" w:styleId="CRM-31CallToActioncopy">
    <w:name w:val="CRM-31 Call To Action copy"/>
    <w:basedOn w:val="CRM-04Bodycopy"/>
    <w:rsid w:val="00F07EA6"/>
    <w:rPr>
      <w:color w:val="0046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EA6"/>
    <w:rPr>
      <w:rFonts w:ascii="Tahoma" w:hAnsi="Tahoma" w:cs="Tahoma"/>
      <w:sz w:val="16"/>
      <w:szCs w:val="16"/>
    </w:rPr>
  </w:style>
  <w:style w:type="paragraph" w:customStyle="1" w:styleId="CRM-21Elementin-line-with-text">
    <w:name w:val="CRM-21 Element in-line-with-text"/>
    <w:basedOn w:val="CRM-04Bodycopy"/>
    <w:next w:val="CRM-22Elementcaption"/>
    <w:rsid w:val="007D63EA"/>
    <w:pPr>
      <w:jc w:val="center"/>
    </w:pPr>
  </w:style>
  <w:style w:type="table" w:styleId="TableGrid">
    <w:name w:val="Table Grid"/>
    <w:basedOn w:val="TableNormal"/>
    <w:uiPriority w:val="59"/>
    <w:rsid w:val="00A10D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6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9A3"/>
  </w:style>
  <w:style w:type="paragraph" w:styleId="Footer">
    <w:name w:val="footer"/>
    <w:basedOn w:val="Normal"/>
    <w:link w:val="FooterChar"/>
    <w:uiPriority w:val="99"/>
    <w:unhideWhenUsed/>
    <w:rsid w:val="004E6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9A3"/>
  </w:style>
  <w:style w:type="paragraph" w:customStyle="1" w:styleId="CRM-02Heading1-nospacebefore">
    <w:name w:val="CRM-02 Heading 1 - no space before"/>
    <w:basedOn w:val="Heading1"/>
    <w:rsid w:val="005C01FE"/>
    <w:pPr>
      <w:spacing w:before="0"/>
    </w:pPr>
  </w:style>
  <w:style w:type="paragraph" w:customStyle="1" w:styleId="CRM-40Toptablerowforcallout">
    <w:name w:val="CRM-40 Top table row for callout"/>
    <w:basedOn w:val="CRM-99Legalese"/>
    <w:qFormat/>
    <w:rsid w:val="003A555C"/>
    <w:pPr>
      <w:keepNext/>
    </w:pPr>
  </w:style>
  <w:style w:type="paragraph" w:customStyle="1" w:styleId="CRM-12CalloutquotedNarrowcolumn">
    <w:name w:val="CRM-12 Callout quoted Narrow column"/>
    <w:basedOn w:val="CRM-12Calloutquoted"/>
    <w:rsid w:val="00EE37F2"/>
    <w:pPr>
      <w:ind w:left="720"/>
    </w:pPr>
  </w:style>
  <w:style w:type="character" w:styleId="Hyperlink">
    <w:name w:val="Hyperlink"/>
    <w:basedOn w:val="DefaultParagraphFont"/>
    <w:uiPriority w:val="99"/>
    <w:unhideWhenUsed/>
    <w:rsid w:val="00204C2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157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7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57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7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7EC"/>
    <w:rPr>
      <w:b/>
      <w:bCs/>
      <w:sz w:val="20"/>
      <w:szCs w:val="20"/>
    </w:rPr>
  </w:style>
  <w:style w:type="character" w:customStyle="1" w:styleId="A5">
    <w:name w:val="A5"/>
    <w:uiPriority w:val="99"/>
    <w:rsid w:val="00FA4235"/>
    <w:rPr>
      <w:rFonts w:cs="Segoe"/>
      <w:color w:val="000000"/>
      <w:sz w:val="16"/>
      <w:szCs w:val="16"/>
    </w:rPr>
  </w:style>
  <w:style w:type="paragraph" w:customStyle="1" w:styleId="PR-09Bodycopy">
    <w:name w:val="PR-09  Body copy"/>
    <w:qFormat/>
    <w:rsid w:val="009E2DB6"/>
    <w:pPr>
      <w:spacing w:after="60" w:line="240" w:lineRule="auto"/>
    </w:pPr>
    <w:rPr>
      <w:rFonts w:ascii="Segoe UI" w:eastAsia="Calibri" w:hAnsi="Segoe UI" w:cs="Times New Roman"/>
      <w:sz w:val="20"/>
    </w:rPr>
  </w:style>
  <w:style w:type="paragraph" w:customStyle="1" w:styleId="PR-08Heading2">
    <w:name w:val="PR-08  Heading2"/>
    <w:next w:val="PR-09Bodycopy"/>
    <w:rsid w:val="00873969"/>
    <w:pPr>
      <w:spacing w:before="200" w:after="0" w:line="240" w:lineRule="auto"/>
    </w:pPr>
    <w:rPr>
      <w:rFonts w:ascii="Arial" w:eastAsia="Calibri" w:hAnsi="Arial" w:cs="Times New Roman"/>
      <w:caps/>
      <w:color w:val="034981"/>
      <w:sz w:val="20"/>
    </w:rPr>
  </w:style>
  <w:style w:type="paragraph" w:customStyle="1" w:styleId="Page2descriptiontext">
    <w:name w:val="Page 2 description text"/>
    <w:basedOn w:val="Normal"/>
    <w:rsid w:val="00873969"/>
    <w:pPr>
      <w:autoSpaceDE w:val="0"/>
      <w:autoSpaceDN w:val="0"/>
      <w:adjustRightInd w:val="0"/>
      <w:spacing w:line="240" w:lineRule="auto"/>
    </w:pPr>
    <w:rPr>
      <w:rFonts w:ascii="Segoe UI" w:eastAsia="Calibri" w:hAnsi="Segoe UI" w:cs="Segoe"/>
      <w:color w:val="000000"/>
      <w:sz w:val="19"/>
      <w:szCs w:val="24"/>
    </w:rPr>
  </w:style>
  <w:style w:type="paragraph" w:customStyle="1" w:styleId="PR-06rightSidebartitle">
    <w:name w:val="PR-06 (right) Sidebar title"/>
    <w:basedOn w:val="Normal"/>
    <w:next w:val="PR-09Bodycopy"/>
    <w:rsid w:val="00B454A7"/>
    <w:pPr>
      <w:spacing w:after="0" w:line="240" w:lineRule="auto"/>
      <w:jc w:val="right"/>
    </w:pPr>
    <w:rPr>
      <w:rFonts w:ascii="Arial" w:eastAsia="Times New Roman" w:hAnsi="Arial" w:cs="Times New Roman"/>
      <w:spacing w:val="-6"/>
      <w:sz w:val="20"/>
      <w:szCs w:val="20"/>
    </w:rPr>
  </w:style>
  <w:style w:type="character" w:customStyle="1" w:styleId="A8">
    <w:name w:val="A8"/>
    <w:uiPriority w:val="99"/>
    <w:rsid w:val="00B454A7"/>
    <w:rPr>
      <w:rFonts w:ascii="Segoe Semibold" w:hAnsi="Segoe Semibold" w:cs="Segoe Semibold"/>
      <w:color w:val="000000"/>
      <w:sz w:val="19"/>
      <w:szCs w:val="19"/>
    </w:rPr>
  </w:style>
  <w:style w:type="paragraph" w:customStyle="1" w:styleId="PR-06Sidebartitle">
    <w:name w:val="PR-06  Sidebar title"/>
    <w:basedOn w:val="Normal"/>
    <w:rsid w:val="00693531"/>
    <w:pPr>
      <w:spacing w:after="0"/>
      <w:jc w:val="right"/>
    </w:pPr>
    <w:rPr>
      <w:rFonts w:ascii="Arial" w:eastAsia="Times New Roman" w:hAnsi="Arial" w:cs="Times New Roman"/>
      <w:spacing w:val="-6"/>
      <w:sz w:val="20"/>
      <w:szCs w:val="20"/>
    </w:rPr>
  </w:style>
  <w:style w:type="character" w:customStyle="1" w:styleId="A1">
    <w:name w:val="A1"/>
    <w:uiPriority w:val="99"/>
    <w:rsid w:val="00693531"/>
    <w:rPr>
      <w:rFonts w:cs="Segoe Light"/>
      <w:color w:val="000000"/>
      <w:sz w:val="36"/>
      <w:szCs w:val="36"/>
    </w:rPr>
  </w:style>
  <w:style w:type="character" w:customStyle="1" w:styleId="A2">
    <w:name w:val="A2"/>
    <w:uiPriority w:val="99"/>
    <w:rsid w:val="00693531"/>
    <w:rPr>
      <w:rFonts w:ascii="Segoe" w:hAnsi="Segoe" w:cs="Segoe"/>
      <w:color w:val="000000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693531"/>
    <w:pPr>
      <w:autoSpaceDE w:val="0"/>
      <w:autoSpaceDN w:val="0"/>
      <w:adjustRightInd w:val="0"/>
      <w:spacing w:after="0" w:line="241" w:lineRule="atLeast"/>
    </w:pPr>
    <w:rPr>
      <w:rFonts w:ascii="Segoe Light" w:eastAsia="Calibri" w:hAnsi="Segoe Light" w:cs="Times New Roman"/>
      <w:sz w:val="24"/>
      <w:szCs w:val="24"/>
    </w:rPr>
  </w:style>
  <w:style w:type="character" w:customStyle="1" w:styleId="A9">
    <w:name w:val="A9"/>
    <w:uiPriority w:val="99"/>
    <w:rsid w:val="00693531"/>
    <w:rPr>
      <w:rFonts w:cs="Segoe"/>
      <w:color w:val="000000"/>
      <w:sz w:val="18"/>
      <w:szCs w:val="18"/>
    </w:rPr>
  </w:style>
  <w:style w:type="paragraph" w:customStyle="1" w:styleId="Default">
    <w:name w:val="Default"/>
    <w:rsid w:val="00A809BE"/>
    <w:pPr>
      <w:autoSpaceDE w:val="0"/>
      <w:autoSpaceDN w:val="0"/>
      <w:adjustRightInd w:val="0"/>
      <w:spacing w:after="0" w:line="240" w:lineRule="auto"/>
    </w:pPr>
    <w:rPr>
      <w:rFonts w:ascii="Segoe" w:eastAsia="Calibri" w:hAnsi="Segoe" w:cs="Segoe"/>
      <w:color w:val="000000"/>
      <w:sz w:val="24"/>
      <w:szCs w:val="24"/>
    </w:rPr>
  </w:style>
  <w:style w:type="character" w:customStyle="1" w:styleId="A3">
    <w:name w:val="A3"/>
    <w:uiPriority w:val="99"/>
    <w:rsid w:val="00A809BE"/>
    <w:rPr>
      <w:rFonts w:ascii="Segoe" w:hAnsi="Segoe" w:cs="Segoe" w:hint="default"/>
      <w:color w:val="000000"/>
      <w:sz w:val="32"/>
      <w:szCs w:val="32"/>
    </w:rPr>
  </w:style>
  <w:style w:type="paragraph" w:styleId="ListParagraph">
    <w:name w:val="List Paragraph"/>
    <w:basedOn w:val="Normal"/>
    <w:uiPriority w:val="34"/>
    <w:qFormat/>
    <w:rsid w:val="001A72CA"/>
    <w:pPr>
      <w:ind w:left="720"/>
      <w:contextualSpacing/>
    </w:pPr>
  </w:style>
  <w:style w:type="paragraph" w:customStyle="1" w:styleId="StylePR-08Heading2Before12pt">
    <w:name w:val="Style PR-08  Heading2 + Before:  12 pt"/>
    <w:basedOn w:val="PR-08Heading2"/>
    <w:rsid w:val="009A3745"/>
    <w:pPr>
      <w:spacing w:before="240" w:after="80"/>
    </w:pPr>
    <w:rPr>
      <w:rFonts w:eastAsia="Times New Roman"/>
      <w:szCs w:val="20"/>
    </w:rPr>
  </w:style>
  <w:style w:type="paragraph" w:styleId="Revision">
    <w:name w:val="Revision"/>
    <w:hidden/>
    <w:uiPriority w:val="99"/>
    <w:semiHidden/>
    <w:rsid w:val="0010212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28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aliases w:val="CRM-02 Heading 1"/>
    <w:next w:val="CRM-04Bodycopy"/>
    <w:link w:val="Heading1Char"/>
    <w:uiPriority w:val="9"/>
    <w:qFormat/>
    <w:rsid w:val="009A3745"/>
    <w:pPr>
      <w:keepNext/>
      <w:keepLines/>
      <w:suppressAutoHyphens/>
      <w:spacing w:before="240" w:after="0" w:line="240" w:lineRule="auto"/>
      <w:outlineLvl w:val="0"/>
    </w:pPr>
    <w:rPr>
      <w:rFonts w:ascii="Segoe UI" w:eastAsia="Times New Roman" w:hAnsi="Segoe UI" w:cs="Times New Roman"/>
      <w:caps/>
      <w:color w:val="00467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RM-04Bodycopy">
    <w:name w:val="CRM-04 Body copy"/>
    <w:rsid w:val="00D60486"/>
    <w:pPr>
      <w:spacing w:after="160" w:line="320" w:lineRule="atLeast"/>
    </w:pPr>
    <w:rPr>
      <w:rFonts w:ascii="Segoe UI" w:eastAsia="Times New Roman" w:hAnsi="Segoe UI" w:cs="Times New Roman"/>
      <w:sz w:val="20"/>
      <w:szCs w:val="20"/>
    </w:rPr>
  </w:style>
  <w:style w:type="paragraph" w:customStyle="1" w:styleId="CRM-01Headline">
    <w:name w:val="CRM-01 Headline"/>
    <w:rsid w:val="00A10DB7"/>
    <w:pPr>
      <w:spacing w:after="320" w:line="680" w:lineRule="exact"/>
    </w:pPr>
    <w:rPr>
      <w:rFonts w:ascii="Segoe UI Light" w:eastAsia="Times New Roman" w:hAnsi="Segoe UI Light" w:cs="Times New Roman"/>
      <w:color w:val="00467F"/>
      <w:sz w:val="60"/>
      <w:szCs w:val="20"/>
    </w:rPr>
  </w:style>
  <w:style w:type="character" w:customStyle="1" w:styleId="Heading1Char">
    <w:name w:val="Heading 1 Char"/>
    <w:aliases w:val="CRM-02 Heading 1 Char"/>
    <w:basedOn w:val="DefaultParagraphFont"/>
    <w:link w:val="Heading1"/>
    <w:uiPriority w:val="9"/>
    <w:rsid w:val="009A3745"/>
    <w:rPr>
      <w:rFonts w:ascii="Segoe UI" w:eastAsia="Times New Roman" w:hAnsi="Segoe UI" w:cs="Times New Roman"/>
      <w:caps/>
      <w:color w:val="00467F"/>
      <w:sz w:val="20"/>
      <w:szCs w:val="20"/>
    </w:rPr>
  </w:style>
  <w:style w:type="paragraph" w:customStyle="1" w:styleId="CRM-03Introductorycopy">
    <w:name w:val="CRM-03 Introductory copy"/>
    <w:basedOn w:val="CRM-04Bodycopy"/>
    <w:rsid w:val="003B7386"/>
    <w:pPr>
      <w:spacing w:after="0" w:line="400" w:lineRule="atLeast"/>
    </w:pPr>
    <w:rPr>
      <w:sz w:val="24"/>
    </w:rPr>
  </w:style>
  <w:style w:type="paragraph" w:customStyle="1" w:styleId="CRM-11Callout">
    <w:name w:val="CRM-11 Callout"/>
    <w:next w:val="CRM-12Calloutquoted"/>
    <w:rsid w:val="00901EF3"/>
    <w:pPr>
      <w:spacing w:after="80" w:line="360" w:lineRule="atLeast"/>
    </w:pPr>
    <w:rPr>
      <w:rFonts w:ascii="Segoe UI Semibold" w:eastAsia="Times New Roman" w:hAnsi="Segoe UI Semibold" w:cs="Times New Roman"/>
      <w:i/>
      <w:iCs/>
      <w:color w:val="00467F"/>
      <w:sz w:val="26"/>
      <w:szCs w:val="20"/>
    </w:rPr>
  </w:style>
  <w:style w:type="paragraph" w:customStyle="1" w:styleId="CRM-12Calloutquoted">
    <w:name w:val="CRM-12 Callout quoted"/>
    <w:basedOn w:val="CRM-04Bodycopy"/>
    <w:rsid w:val="005C5DC8"/>
    <w:pPr>
      <w:spacing w:after="0" w:line="240" w:lineRule="auto"/>
      <w:ind w:left="3067"/>
    </w:pPr>
    <w:rPr>
      <w:color w:val="00467F"/>
      <w:sz w:val="16"/>
    </w:rPr>
  </w:style>
  <w:style w:type="paragraph" w:customStyle="1" w:styleId="CRM-20ElementHeading">
    <w:name w:val="CRM-20 Element Heading"/>
    <w:next w:val="CRM-21Elementin-line-with-text"/>
    <w:rsid w:val="003A555C"/>
    <w:pPr>
      <w:keepNext/>
      <w:spacing w:before="160" w:after="80" w:line="240" w:lineRule="auto"/>
      <w:jc w:val="center"/>
    </w:pPr>
    <w:rPr>
      <w:rFonts w:ascii="Segoe UI" w:eastAsia="Times New Roman" w:hAnsi="Segoe UI" w:cs="Times New Roman"/>
      <w:b/>
      <w:bCs/>
      <w:caps/>
      <w:color w:val="00467F"/>
      <w:sz w:val="20"/>
      <w:szCs w:val="20"/>
    </w:rPr>
  </w:style>
  <w:style w:type="paragraph" w:customStyle="1" w:styleId="CRM-99Legalese">
    <w:name w:val="CRM-99 Legalese"/>
    <w:rsid w:val="0043644D"/>
    <w:pPr>
      <w:spacing w:after="80" w:line="240" w:lineRule="auto"/>
    </w:pPr>
    <w:rPr>
      <w:rFonts w:ascii="Segoe UI" w:eastAsia="Times New Roman" w:hAnsi="Segoe UI" w:cs="Times New Roman"/>
      <w:sz w:val="14"/>
      <w:szCs w:val="20"/>
    </w:rPr>
  </w:style>
  <w:style w:type="paragraph" w:customStyle="1" w:styleId="CRM-22Elementcaption">
    <w:name w:val="CRM-22 Element caption"/>
    <w:next w:val="CRM-04Bodycopy"/>
    <w:rsid w:val="0043644D"/>
    <w:pPr>
      <w:spacing w:line="240" w:lineRule="auto"/>
      <w:ind w:left="720" w:right="720"/>
      <w:jc w:val="center"/>
    </w:pPr>
    <w:rPr>
      <w:rFonts w:ascii="Segoe UI" w:eastAsia="Times New Roman" w:hAnsi="Segoe UI" w:cs="Times New Roman"/>
      <w:color w:val="00467F"/>
      <w:sz w:val="16"/>
      <w:szCs w:val="20"/>
    </w:rPr>
  </w:style>
  <w:style w:type="paragraph" w:styleId="ListBullet">
    <w:name w:val="List Bullet"/>
    <w:aliases w:val="CRM-05 Bullet 1"/>
    <w:basedOn w:val="CRM-04Bodycopy"/>
    <w:uiPriority w:val="99"/>
    <w:unhideWhenUsed/>
    <w:rsid w:val="00910F32"/>
    <w:pPr>
      <w:numPr>
        <w:numId w:val="1"/>
      </w:numPr>
      <w:contextualSpacing/>
    </w:pPr>
  </w:style>
  <w:style w:type="paragraph" w:styleId="ListNumber">
    <w:name w:val="List Number"/>
    <w:aliases w:val="CRM-07 Numeric list"/>
    <w:basedOn w:val="CRM-04Bodycopy"/>
    <w:uiPriority w:val="99"/>
    <w:unhideWhenUsed/>
    <w:rsid w:val="00FA11E5"/>
    <w:pPr>
      <w:numPr>
        <w:numId w:val="6"/>
      </w:numPr>
      <w:contextualSpacing/>
    </w:pPr>
  </w:style>
  <w:style w:type="paragraph" w:styleId="ListBullet2">
    <w:name w:val="List Bullet 2"/>
    <w:aliases w:val="CRM-06 Bullet 2"/>
    <w:basedOn w:val="CRM-04Bodycopy"/>
    <w:uiPriority w:val="99"/>
    <w:unhideWhenUsed/>
    <w:rsid w:val="001C5CF4"/>
    <w:pPr>
      <w:numPr>
        <w:numId w:val="2"/>
      </w:numPr>
      <w:contextualSpacing/>
    </w:pPr>
  </w:style>
  <w:style w:type="paragraph" w:customStyle="1" w:styleId="CRM-30CallToActionheading">
    <w:name w:val="CRM-30 Call To Action heading"/>
    <w:next w:val="CRM-31CallToActioncopy"/>
    <w:rsid w:val="008F7568"/>
    <w:pPr>
      <w:spacing w:before="720" w:after="0" w:line="240" w:lineRule="auto"/>
    </w:pPr>
    <w:rPr>
      <w:rFonts w:ascii="Segoe UI Light" w:eastAsia="Times New Roman" w:hAnsi="Segoe UI Light" w:cs="Times New Roman"/>
      <w:caps/>
      <w:color w:val="00467F"/>
      <w:sz w:val="42"/>
      <w:szCs w:val="20"/>
    </w:rPr>
  </w:style>
  <w:style w:type="paragraph" w:customStyle="1" w:styleId="CRM-31CallToActioncopy">
    <w:name w:val="CRM-31 Call To Action copy"/>
    <w:basedOn w:val="CRM-04Bodycopy"/>
    <w:rsid w:val="00F07EA6"/>
    <w:rPr>
      <w:color w:val="0046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07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7EA6"/>
    <w:rPr>
      <w:rFonts w:ascii="Tahoma" w:hAnsi="Tahoma" w:cs="Tahoma"/>
      <w:sz w:val="16"/>
      <w:szCs w:val="16"/>
    </w:rPr>
  </w:style>
  <w:style w:type="paragraph" w:customStyle="1" w:styleId="CRM-21Elementin-line-with-text">
    <w:name w:val="CRM-21 Element in-line-with-text"/>
    <w:basedOn w:val="CRM-04Bodycopy"/>
    <w:next w:val="CRM-22Elementcaption"/>
    <w:rsid w:val="007D63EA"/>
    <w:pPr>
      <w:jc w:val="center"/>
    </w:pPr>
  </w:style>
  <w:style w:type="table" w:styleId="TableGrid">
    <w:name w:val="Table Grid"/>
    <w:basedOn w:val="TableNormal"/>
    <w:uiPriority w:val="59"/>
    <w:rsid w:val="00A10D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E6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E69A3"/>
  </w:style>
  <w:style w:type="paragraph" w:styleId="Footer">
    <w:name w:val="footer"/>
    <w:basedOn w:val="Normal"/>
    <w:link w:val="FooterChar"/>
    <w:uiPriority w:val="99"/>
    <w:unhideWhenUsed/>
    <w:rsid w:val="004E69A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E69A3"/>
  </w:style>
  <w:style w:type="paragraph" w:customStyle="1" w:styleId="CRM-02Heading1-nospacebefore">
    <w:name w:val="CRM-02 Heading 1 - no space before"/>
    <w:basedOn w:val="Heading1"/>
    <w:rsid w:val="005C01FE"/>
    <w:pPr>
      <w:spacing w:before="0"/>
    </w:pPr>
  </w:style>
  <w:style w:type="paragraph" w:customStyle="1" w:styleId="CRM-40Toptablerowforcallout">
    <w:name w:val="CRM-40 Top table row for callout"/>
    <w:basedOn w:val="CRM-99Legalese"/>
    <w:qFormat/>
    <w:rsid w:val="003A555C"/>
    <w:pPr>
      <w:keepNext/>
    </w:pPr>
  </w:style>
  <w:style w:type="paragraph" w:customStyle="1" w:styleId="CRM-12CalloutquotedNarrowcolumn">
    <w:name w:val="CRM-12 Callout quoted Narrow column"/>
    <w:basedOn w:val="CRM-12Calloutquoted"/>
    <w:rsid w:val="00EE37F2"/>
    <w:pPr>
      <w:ind w:left="720"/>
    </w:pPr>
  </w:style>
  <w:style w:type="character" w:styleId="Hyperlink">
    <w:name w:val="Hyperlink"/>
    <w:basedOn w:val="DefaultParagraphFont"/>
    <w:uiPriority w:val="99"/>
    <w:unhideWhenUsed/>
    <w:rsid w:val="00204C2B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F157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57E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157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57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57EC"/>
    <w:rPr>
      <w:b/>
      <w:bCs/>
      <w:sz w:val="20"/>
      <w:szCs w:val="20"/>
    </w:rPr>
  </w:style>
  <w:style w:type="character" w:customStyle="1" w:styleId="A5">
    <w:name w:val="A5"/>
    <w:uiPriority w:val="99"/>
    <w:rsid w:val="00FA4235"/>
    <w:rPr>
      <w:rFonts w:cs="Segoe"/>
      <w:color w:val="000000"/>
      <w:sz w:val="16"/>
      <w:szCs w:val="16"/>
    </w:rPr>
  </w:style>
  <w:style w:type="paragraph" w:customStyle="1" w:styleId="PR-09Bodycopy">
    <w:name w:val="PR-09  Body copy"/>
    <w:qFormat/>
    <w:rsid w:val="009E2DB6"/>
    <w:pPr>
      <w:spacing w:after="60" w:line="240" w:lineRule="auto"/>
    </w:pPr>
    <w:rPr>
      <w:rFonts w:ascii="Segoe UI" w:eastAsia="Calibri" w:hAnsi="Segoe UI" w:cs="Times New Roman"/>
      <w:sz w:val="20"/>
    </w:rPr>
  </w:style>
  <w:style w:type="paragraph" w:customStyle="1" w:styleId="PR-08Heading2">
    <w:name w:val="PR-08  Heading2"/>
    <w:next w:val="PR-09Bodycopy"/>
    <w:rsid w:val="00873969"/>
    <w:pPr>
      <w:spacing w:before="200" w:after="0" w:line="240" w:lineRule="auto"/>
    </w:pPr>
    <w:rPr>
      <w:rFonts w:ascii="Arial" w:eastAsia="Calibri" w:hAnsi="Arial" w:cs="Times New Roman"/>
      <w:caps/>
      <w:color w:val="034981"/>
      <w:sz w:val="20"/>
    </w:rPr>
  </w:style>
  <w:style w:type="paragraph" w:customStyle="1" w:styleId="Page2descriptiontext">
    <w:name w:val="Page 2 description text"/>
    <w:basedOn w:val="Normal"/>
    <w:rsid w:val="00873969"/>
    <w:pPr>
      <w:autoSpaceDE w:val="0"/>
      <w:autoSpaceDN w:val="0"/>
      <w:adjustRightInd w:val="0"/>
      <w:spacing w:line="240" w:lineRule="auto"/>
    </w:pPr>
    <w:rPr>
      <w:rFonts w:ascii="Segoe UI" w:eastAsia="Calibri" w:hAnsi="Segoe UI" w:cs="Segoe"/>
      <w:color w:val="000000"/>
      <w:sz w:val="19"/>
      <w:szCs w:val="24"/>
    </w:rPr>
  </w:style>
  <w:style w:type="paragraph" w:customStyle="1" w:styleId="PR-06rightSidebartitle">
    <w:name w:val="PR-06 (right) Sidebar title"/>
    <w:basedOn w:val="Normal"/>
    <w:next w:val="PR-09Bodycopy"/>
    <w:rsid w:val="00B454A7"/>
    <w:pPr>
      <w:spacing w:after="0" w:line="240" w:lineRule="auto"/>
      <w:jc w:val="right"/>
    </w:pPr>
    <w:rPr>
      <w:rFonts w:ascii="Arial" w:eastAsia="Times New Roman" w:hAnsi="Arial" w:cs="Times New Roman"/>
      <w:spacing w:val="-6"/>
      <w:sz w:val="20"/>
      <w:szCs w:val="20"/>
    </w:rPr>
  </w:style>
  <w:style w:type="character" w:customStyle="1" w:styleId="A8">
    <w:name w:val="A8"/>
    <w:uiPriority w:val="99"/>
    <w:rsid w:val="00B454A7"/>
    <w:rPr>
      <w:rFonts w:ascii="Segoe Semibold" w:hAnsi="Segoe Semibold" w:cs="Segoe Semibold"/>
      <w:color w:val="000000"/>
      <w:sz w:val="19"/>
      <w:szCs w:val="19"/>
    </w:rPr>
  </w:style>
  <w:style w:type="paragraph" w:customStyle="1" w:styleId="PR-06Sidebartitle">
    <w:name w:val="PR-06  Sidebar title"/>
    <w:basedOn w:val="Normal"/>
    <w:rsid w:val="00693531"/>
    <w:pPr>
      <w:spacing w:after="0"/>
      <w:jc w:val="right"/>
    </w:pPr>
    <w:rPr>
      <w:rFonts w:ascii="Arial" w:eastAsia="Times New Roman" w:hAnsi="Arial" w:cs="Times New Roman"/>
      <w:spacing w:val="-6"/>
      <w:sz w:val="20"/>
      <w:szCs w:val="20"/>
    </w:rPr>
  </w:style>
  <w:style w:type="character" w:customStyle="1" w:styleId="A1">
    <w:name w:val="A1"/>
    <w:uiPriority w:val="99"/>
    <w:rsid w:val="00693531"/>
    <w:rPr>
      <w:rFonts w:cs="Segoe Light"/>
      <w:color w:val="000000"/>
      <w:sz w:val="36"/>
      <w:szCs w:val="36"/>
    </w:rPr>
  </w:style>
  <w:style w:type="character" w:customStyle="1" w:styleId="A2">
    <w:name w:val="A2"/>
    <w:uiPriority w:val="99"/>
    <w:rsid w:val="00693531"/>
    <w:rPr>
      <w:rFonts w:ascii="Segoe" w:hAnsi="Segoe" w:cs="Segoe"/>
      <w:color w:val="000000"/>
      <w:sz w:val="20"/>
      <w:szCs w:val="20"/>
    </w:rPr>
  </w:style>
  <w:style w:type="paragraph" w:customStyle="1" w:styleId="Pa5">
    <w:name w:val="Pa5"/>
    <w:basedOn w:val="Normal"/>
    <w:next w:val="Normal"/>
    <w:uiPriority w:val="99"/>
    <w:rsid w:val="00693531"/>
    <w:pPr>
      <w:autoSpaceDE w:val="0"/>
      <w:autoSpaceDN w:val="0"/>
      <w:adjustRightInd w:val="0"/>
      <w:spacing w:after="0" w:line="241" w:lineRule="atLeast"/>
    </w:pPr>
    <w:rPr>
      <w:rFonts w:ascii="Segoe Light" w:eastAsia="Calibri" w:hAnsi="Segoe Light" w:cs="Times New Roman"/>
      <w:sz w:val="24"/>
      <w:szCs w:val="24"/>
    </w:rPr>
  </w:style>
  <w:style w:type="character" w:customStyle="1" w:styleId="A9">
    <w:name w:val="A9"/>
    <w:uiPriority w:val="99"/>
    <w:rsid w:val="00693531"/>
    <w:rPr>
      <w:rFonts w:cs="Segoe"/>
      <w:color w:val="000000"/>
      <w:sz w:val="18"/>
      <w:szCs w:val="18"/>
    </w:rPr>
  </w:style>
  <w:style w:type="paragraph" w:customStyle="1" w:styleId="Default">
    <w:name w:val="Default"/>
    <w:rsid w:val="00A809BE"/>
    <w:pPr>
      <w:autoSpaceDE w:val="0"/>
      <w:autoSpaceDN w:val="0"/>
      <w:adjustRightInd w:val="0"/>
      <w:spacing w:after="0" w:line="240" w:lineRule="auto"/>
    </w:pPr>
    <w:rPr>
      <w:rFonts w:ascii="Segoe" w:eastAsia="Calibri" w:hAnsi="Segoe" w:cs="Segoe"/>
      <w:color w:val="000000"/>
      <w:sz w:val="24"/>
      <w:szCs w:val="24"/>
    </w:rPr>
  </w:style>
  <w:style w:type="character" w:customStyle="1" w:styleId="A3">
    <w:name w:val="A3"/>
    <w:uiPriority w:val="99"/>
    <w:rsid w:val="00A809BE"/>
    <w:rPr>
      <w:rFonts w:ascii="Segoe" w:hAnsi="Segoe" w:cs="Segoe" w:hint="default"/>
      <w:color w:val="000000"/>
      <w:sz w:val="32"/>
      <w:szCs w:val="32"/>
    </w:rPr>
  </w:style>
  <w:style w:type="paragraph" w:styleId="ListParagraph">
    <w:name w:val="List Paragraph"/>
    <w:basedOn w:val="Normal"/>
    <w:uiPriority w:val="34"/>
    <w:qFormat/>
    <w:rsid w:val="001A72CA"/>
    <w:pPr>
      <w:ind w:left="720"/>
      <w:contextualSpacing/>
    </w:pPr>
  </w:style>
  <w:style w:type="paragraph" w:customStyle="1" w:styleId="StylePR-08Heading2Before12pt">
    <w:name w:val="Style PR-08  Heading2 + Before:  12 pt"/>
    <w:basedOn w:val="PR-08Heading2"/>
    <w:rsid w:val="009A3745"/>
    <w:pPr>
      <w:spacing w:before="240" w:after="80"/>
    </w:pPr>
    <w:rPr>
      <w:rFonts w:eastAsia="Times New Roman"/>
      <w:szCs w:val="20"/>
    </w:rPr>
  </w:style>
  <w:style w:type="paragraph" w:styleId="Revision">
    <w:name w:val="Revision"/>
    <w:hidden/>
    <w:uiPriority w:val="99"/>
    <w:semiHidden/>
    <w:rsid w:val="00102122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C6284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39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4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8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1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://crm.dynamics.com" TargetMode="External"/><Relationship Id="rId7" Type="http://schemas.microsoft.com/office/2007/relationships/stylesWithEffects" Target="stylesWithEffects.xml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4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://crm.dynamics.com/en-us/communities/crm-community.aspx" TargetMode="External"/><Relationship Id="rId10" Type="http://schemas.openxmlformats.org/officeDocument/2006/relationships/footnotes" Target="footnotes.xml"/><Relationship Id="rId19" Type="http://schemas.openxmlformats.org/officeDocument/2006/relationships/image" Target="media/image14.jpe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Relationship Id="rId22" Type="http://schemas.openxmlformats.org/officeDocument/2006/relationships/hyperlink" Target="http://www.microsoft.com/dynamics/marketplace" TargetMode="External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-tonyd\Desktop\Tonys\CRM%202011\CRM5_Word_Tmplts\CRM5_Word_Tmplts\CRM5_4pgBrochur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Notes0 xmlns="4f5fd6d4-a164-402f-8cd7-a9bf33e4e9db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16D714E6E13C141B0AB81C5BAC9FADD" ma:contentTypeVersion="1" ma:contentTypeDescription="Create a new document." ma:contentTypeScope="" ma:versionID="b84bd3d5c0c7fdd1210b16df83875e68">
  <xsd:schema xmlns:xsd="http://www.w3.org/2001/XMLSchema" xmlns:xs="http://www.w3.org/2001/XMLSchema" xmlns:p="http://schemas.microsoft.com/office/2006/metadata/properties" xmlns:ns2="4f5fd6d4-a164-402f-8cd7-a9bf33e4e9db" targetNamespace="http://schemas.microsoft.com/office/2006/metadata/properties" ma:root="true" ma:fieldsID="c6eccc262b20484d04e48d7d8ed9903f" ns2:_="">
    <xsd:import namespace="4f5fd6d4-a164-402f-8cd7-a9bf33e4e9db"/>
    <xsd:element name="properties">
      <xsd:complexType>
        <xsd:sequence>
          <xsd:element name="documentManagement">
            <xsd:complexType>
              <xsd:all>
                <xsd:element ref="ns2:Notes0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5fd6d4-a164-402f-8cd7-a9bf33e4e9db" elementFormDefault="qualified">
    <xsd:import namespace="http://schemas.microsoft.com/office/2006/documentManagement/types"/>
    <xsd:import namespace="http://schemas.microsoft.com/office/infopath/2007/PartnerControls"/>
    <xsd:element name="Notes0" ma:index="8" nillable="true" ma:displayName="Notes" ma:internalName="Notes0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A0C04C-B23F-45DE-BF10-F4A48F36220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D5113A0-52CF-4ECA-8B9F-88AC8D27844B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elements/1.1/"/>
    <ds:schemaRef ds:uri="http://purl.org/dc/dcmitype/"/>
    <ds:schemaRef ds:uri="4f5fd6d4-a164-402f-8cd7-a9bf33e4e9db"/>
    <ds:schemaRef ds:uri="http://schemas.openxmlformats.org/package/2006/metadata/core-properties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59D08FA2-9906-48BC-9304-F9D05C7452D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5fd6d4-a164-402f-8cd7-a9bf33e4e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E8D5629-D09F-4F4E-AC0C-711DECD8E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CRM5_4pgBrochure</Template>
  <TotalTime>0</TotalTime>
  <Pages>2</Pages>
  <Words>914</Words>
  <Characters>5213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karensm</dc:creator>
  <cp:lastModifiedBy>Andree Dolan</cp:lastModifiedBy>
  <cp:revision>2</cp:revision>
  <cp:lastPrinted>2010-11-16T03:20:00Z</cp:lastPrinted>
  <dcterms:created xsi:type="dcterms:W3CDTF">2012-04-19T15:33:00Z</dcterms:created>
  <dcterms:modified xsi:type="dcterms:W3CDTF">2012-04-19T15:33:00Z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1372431743</vt:i4>
  </property>
  <property fmtid="{D5CDD505-2E9C-101B-9397-08002B2CF9AE}" pid="3" name="ContentTypeId">
    <vt:lpwstr>0x010100E16D714E6E13C141B0AB81C5BAC9FADD</vt:lpwstr>
  </property>
</Properties>
</file>